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2019年幼儿园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暑期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招生活动策划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设计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思路：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又到幼儿园招生季，总部为切实帮助到园所更好的落实幼儿园的招生工作，在今年的暑期招生工作方案：将围绕如何基于年度经营目标达成，而构建幼儿园多元化经营而思考，具体从经营目标的业绩分析、多元经营的形式“缤纷夏日  儿童嘉年华”活动方案二个部分制定。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第一部分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幼儿园2019年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营收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目标分析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 2019年幼儿园营收目标：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1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幼儿园上半年营收统计与分析</w:t>
      </w:r>
    </w:p>
    <w:p>
      <w:pPr>
        <w:numPr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2019年1—6月幼儿园营收：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ind w:left="42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1.1—6月保教费营收统计与分析</w:t>
      </w:r>
    </w:p>
    <w:tbl>
      <w:tblPr>
        <w:tblStyle w:val="6"/>
        <w:tblW w:w="98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762"/>
        <w:gridCol w:w="718"/>
        <w:gridCol w:w="918"/>
        <w:gridCol w:w="937"/>
        <w:gridCol w:w="836"/>
        <w:gridCol w:w="675"/>
        <w:gridCol w:w="818"/>
        <w:gridCol w:w="991"/>
        <w:gridCol w:w="936"/>
        <w:gridCol w:w="755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68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月份</w:t>
            </w:r>
          </w:p>
        </w:tc>
        <w:tc>
          <w:tcPr>
            <w:tcW w:w="417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在园幼儿</w:t>
            </w:r>
          </w:p>
        </w:tc>
        <w:tc>
          <w:tcPr>
            <w:tcW w:w="417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新生幼儿</w:t>
            </w:r>
          </w:p>
        </w:tc>
        <w:tc>
          <w:tcPr>
            <w:tcW w:w="84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1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762" w:type="dxa"/>
            <w:vAlign w:val="center"/>
          </w:tcPr>
          <w:p>
            <w:pPr>
              <w:ind w:left="241" w:hanging="240" w:hanging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人</w:t>
            </w:r>
          </w:p>
          <w:p>
            <w:pPr>
              <w:ind w:left="241" w:hanging="240" w:hanging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数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费</w:t>
            </w:r>
          </w:p>
        </w:tc>
        <w:tc>
          <w:tcPr>
            <w:tcW w:w="9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生活费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书本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费</w:t>
            </w: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小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计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人数</w:t>
            </w: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费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生活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费</w:t>
            </w: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书本 费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小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计</w:t>
            </w:r>
          </w:p>
        </w:tc>
        <w:tc>
          <w:tcPr>
            <w:tcW w:w="845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一</w:t>
            </w:r>
          </w:p>
        </w:tc>
        <w:tc>
          <w:tcPr>
            <w:tcW w:w="7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9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二</w:t>
            </w:r>
          </w:p>
        </w:tc>
        <w:tc>
          <w:tcPr>
            <w:tcW w:w="7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9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三</w:t>
            </w:r>
          </w:p>
        </w:tc>
        <w:tc>
          <w:tcPr>
            <w:tcW w:w="7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9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四</w:t>
            </w:r>
          </w:p>
        </w:tc>
        <w:tc>
          <w:tcPr>
            <w:tcW w:w="7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9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五</w:t>
            </w:r>
          </w:p>
        </w:tc>
        <w:tc>
          <w:tcPr>
            <w:tcW w:w="7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9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六</w:t>
            </w:r>
          </w:p>
        </w:tc>
        <w:tc>
          <w:tcPr>
            <w:tcW w:w="762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18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9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93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75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8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分析</w:t>
            </w:r>
          </w:p>
        </w:tc>
        <w:tc>
          <w:tcPr>
            <w:tcW w:w="9191" w:type="dxa"/>
            <w:gridSpan w:val="11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</w:tr>
    </w:tbl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2、2019年幼儿园特色营收的统计与分析</w:t>
      </w:r>
    </w:p>
    <w:tbl>
      <w:tblPr>
        <w:tblStyle w:val="6"/>
        <w:tblW w:w="98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2837"/>
        <w:gridCol w:w="1303"/>
        <w:gridCol w:w="1303"/>
        <w:gridCol w:w="1303"/>
        <w:gridCol w:w="2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月份</w:t>
            </w:r>
          </w:p>
        </w:tc>
        <w:tc>
          <w:tcPr>
            <w:tcW w:w="28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项目</w:t>
            </w: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学费</w:t>
            </w: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幼儿人数</w:t>
            </w: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小 计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一月</w:t>
            </w: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restart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二月</w:t>
            </w: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restart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三月</w:t>
            </w: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restart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四月</w:t>
            </w: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restart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五月</w:t>
            </w: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restart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六月</w:t>
            </w: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restart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83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03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309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0" w:hRule="atLeast"/>
        </w:trPr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分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析</w:t>
            </w:r>
          </w:p>
        </w:tc>
        <w:tc>
          <w:tcPr>
            <w:tcW w:w="9055" w:type="dxa"/>
            <w:gridSpan w:val="5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3、2019年上半年营收与2018上半年营收对比分析</w:t>
      </w:r>
    </w:p>
    <w:tbl>
      <w:tblPr>
        <w:tblStyle w:val="6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幼儿人数</w:t>
            </w: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保教费</w:t>
            </w: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生活费</w:t>
            </w:r>
          </w:p>
        </w:tc>
        <w:tc>
          <w:tcPr>
            <w:tcW w:w="199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书本费</w:t>
            </w:r>
          </w:p>
        </w:tc>
        <w:tc>
          <w:tcPr>
            <w:tcW w:w="1994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特色费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2018年（1-6）</w:t>
            </w: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2019年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（1-6）</w:t>
            </w: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2018年（1-6）</w:t>
            </w: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2019年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（1-6）</w:t>
            </w: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2018年（1-6）</w:t>
            </w: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2019年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（1-6）</w:t>
            </w: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2018年（1-6）</w:t>
            </w: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2019年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（1-6）</w:t>
            </w:r>
          </w:p>
        </w:tc>
        <w:tc>
          <w:tcPr>
            <w:tcW w:w="99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2018年（1-6）</w:t>
            </w:r>
          </w:p>
        </w:tc>
        <w:tc>
          <w:tcPr>
            <w:tcW w:w="99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2019年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（1-6）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99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99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99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幼儿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人数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情况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分析</w:t>
            </w:r>
          </w:p>
        </w:tc>
        <w:tc>
          <w:tcPr>
            <w:tcW w:w="8966" w:type="dxa"/>
            <w:gridSpan w:val="9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保教费收入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情况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分析</w:t>
            </w:r>
          </w:p>
        </w:tc>
        <w:tc>
          <w:tcPr>
            <w:tcW w:w="8966" w:type="dxa"/>
            <w:gridSpan w:val="9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特色费收入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情况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分析</w:t>
            </w:r>
          </w:p>
        </w:tc>
        <w:tc>
          <w:tcPr>
            <w:tcW w:w="8966" w:type="dxa"/>
            <w:gridSpan w:val="9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生活费收入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情况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分析</w:t>
            </w:r>
          </w:p>
        </w:tc>
        <w:tc>
          <w:tcPr>
            <w:tcW w:w="8966" w:type="dxa"/>
            <w:gridSpan w:val="9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书本费收入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情况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分析</w:t>
            </w:r>
          </w:p>
        </w:tc>
        <w:tc>
          <w:tcPr>
            <w:tcW w:w="8966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>
      <w:pPr>
        <w:numPr>
          <w:ilvl w:val="0"/>
          <w:numId w:val="2"/>
        </w:num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幼儿园下半年营收额预算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 1、幼儿园下半年营收额目标： </w:t>
      </w:r>
    </w:p>
    <w:tbl>
      <w:tblPr>
        <w:tblStyle w:val="6"/>
        <w:tblW w:w="99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757"/>
        <w:gridCol w:w="1184"/>
        <w:gridCol w:w="1184"/>
        <w:gridCol w:w="1184"/>
        <w:gridCol w:w="1184"/>
        <w:gridCol w:w="1184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总额</w:t>
            </w:r>
          </w:p>
        </w:tc>
        <w:tc>
          <w:tcPr>
            <w:tcW w:w="1757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保教费</w:t>
            </w:r>
          </w:p>
        </w:tc>
        <w:tc>
          <w:tcPr>
            <w:tcW w:w="1184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特色费</w:t>
            </w:r>
          </w:p>
        </w:tc>
        <w:tc>
          <w:tcPr>
            <w:tcW w:w="1184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184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新项目</w:t>
            </w:r>
          </w:p>
        </w:tc>
        <w:tc>
          <w:tcPr>
            <w:tcW w:w="1189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>
      <w:p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2、幼儿园7——12月保教费营收预算</w:t>
      </w:r>
    </w:p>
    <w:tbl>
      <w:tblPr>
        <w:tblStyle w:val="6"/>
        <w:tblW w:w="99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220"/>
        <w:gridCol w:w="1220"/>
        <w:gridCol w:w="1220"/>
        <w:gridCol w:w="1220"/>
        <w:gridCol w:w="1220"/>
        <w:gridCol w:w="1221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06" w:type="dxa"/>
            <w:vMerge w:val="restart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月份</w:t>
            </w:r>
          </w:p>
        </w:tc>
        <w:tc>
          <w:tcPr>
            <w:tcW w:w="36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在园幼儿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新入园幼儿</w:t>
            </w:r>
          </w:p>
        </w:tc>
        <w:tc>
          <w:tcPr>
            <w:tcW w:w="15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06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人数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费用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小计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人数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费用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小计</w:t>
            </w:r>
          </w:p>
        </w:tc>
        <w:tc>
          <w:tcPr>
            <w:tcW w:w="1518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七月</w:t>
            </w: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八月</w:t>
            </w: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九月</w:t>
            </w: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十月</w:t>
            </w: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十一月</w:t>
            </w: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十二月</w:t>
            </w: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5" w:hRule="atLeast"/>
        </w:trPr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32"/>
                <w:szCs w:val="32"/>
              </w:rPr>
              <w:t>预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32"/>
                <w:szCs w:val="32"/>
              </w:rPr>
              <w:t>算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32"/>
                <w:szCs w:val="32"/>
              </w:rPr>
              <w:t>说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32"/>
                <w:szCs w:val="32"/>
              </w:rPr>
              <w:t>明</w:t>
            </w:r>
          </w:p>
        </w:tc>
        <w:tc>
          <w:tcPr>
            <w:tcW w:w="8839" w:type="dxa"/>
            <w:gridSpan w:val="7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3、幼儿园7——12月特色营收预算</w:t>
      </w:r>
    </w:p>
    <w:tbl>
      <w:tblPr>
        <w:tblStyle w:val="6"/>
        <w:tblW w:w="99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345"/>
        <w:gridCol w:w="1220"/>
        <w:gridCol w:w="1220"/>
        <w:gridCol w:w="1220"/>
        <w:gridCol w:w="1220"/>
        <w:gridCol w:w="1221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8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月份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园内幼儿</w:t>
            </w:r>
          </w:p>
        </w:tc>
        <w:tc>
          <w:tcPr>
            <w:tcW w:w="366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园外幼儿</w:t>
            </w:r>
          </w:p>
        </w:tc>
        <w:tc>
          <w:tcPr>
            <w:tcW w:w="15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81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费用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人数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小计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费用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人数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小计</w:t>
            </w:r>
          </w:p>
        </w:tc>
        <w:tc>
          <w:tcPr>
            <w:tcW w:w="1518" w:type="dxa"/>
            <w:vMerge w:val="continue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七月</w:t>
            </w:r>
          </w:p>
        </w:tc>
        <w:tc>
          <w:tcPr>
            <w:tcW w:w="13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八月</w:t>
            </w:r>
          </w:p>
        </w:tc>
        <w:tc>
          <w:tcPr>
            <w:tcW w:w="13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九月</w:t>
            </w:r>
          </w:p>
        </w:tc>
        <w:tc>
          <w:tcPr>
            <w:tcW w:w="13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十月</w:t>
            </w:r>
          </w:p>
        </w:tc>
        <w:tc>
          <w:tcPr>
            <w:tcW w:w="13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十一月</w:t>
            </w:r>
          </w:p>
        </w:tc>
        <w:tc>
          <w:tcPr>
            <w:tcW w:w="13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十二月</w:t>
            </w:r>
          </w:p>
        </w:tc>
        <w:tc>
          <w:tcPr>
            <w:tcW w:w="13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221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518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预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算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说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明</w:t>
            </w:r>
          </w:p>
        </w:tc>
        <w:tc>
          <w:tcPr>
            <w:tcW w:w="8964" w:type="dxa"/>
            <w:gridSpan w:val="7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>
      <w:pPr>
        <w:numPr>
          <w:ilvl w:val="0"/>
          <w:numId w:val="3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幼儿园7—12多元化经营预算</w:t>
      </w:r>
    </w:p>
    <w:tbl>
      <w:tblPr>
        <w:tblStyle w:val="6"/>
        <w:tblW w:w="99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482"/>
        <w:gridCol w:w="1080"/>
        <w:gridCol w:w="1080"/>
        <w:gridCol w:w="1080"/>
        <w:gridCol w:w="1080"/>
        <w:gridCol w:w="1080"/>
        <w:gridCol w:w="1082"/>
        <w:gridCol w:w="1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项 目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7月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8月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9月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10月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11月</w:t>
            </w:r>
          </w:p>
        </w:tc>
        <w:tc>
          <w:tcPr>
            <w:tcW w:w="1082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12月</w:t>
            </w:r>
          </w:p>
        </w:tc>
        <w:tc>
          <w:tcPr>
            <w:tcW w:w="1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2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2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2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2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  <w:gridSpan w:val="2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082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13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7" w:hRule="atLeast"/>
        </w:trPr>
        <w:tc>
          <w:tcPr>
            <w:tcW w:w="6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项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目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说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明</w:t>
            </w:r>
          </w:p>
        </w:tc>
        <w:tc>
          <w:tcPr>
            <w:tcW w:w="9309" w:type="dxa"/>
            <w:gridSpan w:val="8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>
      <w:pPr>
        <w:numPr>
          <w:ilvl w:val="0"/>
          <w:numId w:val="4"/>
        </w:num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 xml:space="preserve"> “缤纷夏日 儿童嘉年华”活动方案</w:t>
      </w:r>
    </w:p>
    <w:p>
      <w:pPr>
        <w:numPr>
          <w:numId w:val="0"/>
        </w:numPr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 一、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“缤纷夏日 儿童嘉年华”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社区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活动方案</w:t>
      </w:r>
    </w:p>
    <w:p>
      <w:pPr>
        <w:numPr>
          <w:ilvl w:val="0"/>
          <w:numId w:val="0"/>
        </w:numPr>
        <w:ind w:firstLine="281" w:firstLineChars="10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主题思想：</w:t>
      </w:r>
    </w:p>
    <w:p>
      <w:pPr>
        <w:numPr>
          <w:ilvl w:val="0"/>
          <w:numId w:val="0"/>
        </w:numPr>
        <w:ind w:left="140" w:leftChars="0"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本活动方案主要体现幼儿园落实国家政策走进社区，支持社区早期教育活动，发挥幼儿园专业育儿的优势，服务社区的公益功能。同时更是幼儿园在暑期招生季，通过与家长亲密互动体验的过程中，让家长在活动中直接感知幼儿园教师的专业性、教育活动的价值和内涵，提高家长对幼儿园的认知印象，促进家长入园决策。同时成为暑期托管班经营、秋季入园招生做好渠道铺垫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（一）、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宣传准备：幼儿园宣传图册制作或易拉宝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或微信长图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。（推荐沈阳师范大学的一个宣传名片—见附件）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（二）、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活动时间：7月3日——7月5日  晚上7点——8点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（三）、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活动内容：</w:t>
      </w:r>
    </w:p>
    <w:tbl>
      <w:tblPr>
        <w:tblStyle w:val="6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4"/>
        <w:gridCol w:w="3373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38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活动一</w:t>
            </w:r>
          </w:p>
        </w:tc>
        <w:tc>
          <w:tcPr>
            <w:tcW w:w="33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活动二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活动三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85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年龄段：2—3岁</w:t>
            </w:r>
          </w:p>
        </w:tc>
        <w:tc>
          <w:tcPr>
            <w:tcW w:w="337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年龄段：3—4岁</w:t>
            </w:r>
          </w:p>
        </w:tc>
        <w:tc>
          <w:tcPr>
            <w:tcW w:w="262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年龄段：混龄幼儿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85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活动内容：彩虹游戏</w:t>
            </w:r>
          </w:p>
        </w:tc>
        <w:tc>
          <w:tcPr>
            <w:tcW w:w="337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活动内容：泡泡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游戏</w:t>
            </w:r>
          </w:p>
        </w:tc>
        <w:tc>
          <w:tcPr>
            <w:tcW w:w="262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活动内容：DIY扇子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385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活动准备：彩虹伞</w:t>
            </w:r>
          </w:p>
        </w:tc>
        <w:tc>
          <w:tcPr>
            <w:tcW w:w="337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活动准备：稀释的洗洁精</w:t>
            </w:r>
          </w:p>
        </w:tc>
        <w:tc>
          <w:tcPr>
            <w:tcW w:w="2627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活动准备：见（附件）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4" w:type="dxa"/>
          </w:tcPr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玩法一：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儿歌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彩虹伞，转转转，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躲在伞下看不见，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彩虹伞，转转转，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爬到上面看得见。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1、老师先带领宝宝说儿歌。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2、老师和家长撑起伞，一边说儿歌一边做游戏。先将彩虹伞转动起来，宝宝在家长的带领下钻到彩虹伞下面，再将彩虹伞转动起来，变成“小山”，并鼓励宝宝向上爬。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3、游戏可反复多次进行，家长和老师可变换语气调动宝宝的兴趣。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玩法二：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儿歌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卷呀卷呀卷，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我来卷面包，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彩虹面包香喷喷，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送给妈妈尝一尝。</w:t>
            </w:r>
          </w:p>
          <w:p>
            <w:pPr>
              <w:spacing w:line="0" w:lineRule="atLeast"/>
              <w:ind w:firstLine="280" w:firstLineChars="100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老师边带领宝宝说儿歌，边握着彩虹伞边卷面包，看哪位宝宝卷的面包又大又紧</w:t>
            </w:r>
          </w:p>
        </w:tc>
        <w:tc>
          <w:tcPr>
            <w:tcW w:w="3373" w:type="dxa"/>
          </w:tcPr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玩法一：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准备：矿泉水瓶 白色袜子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制作步骤：</w:t>
            </w:r>
          </w:p>
          <w:p>
            <w:pPr>
              <w:numPr>
                <w:ilvl w:val="0"/>
                <w:numId w:val="5"/>
              </w:num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将矿泉水瓶的瓶底去掉，在矿泉水瓶底上套一个干净的袜子。</w:t>
            </w:r>
          </w:p>
          <w:p>
            <w:pPr>
              <w:numPr>
                <w:ilvl w:val="0"/>
                <w:numId w:val="5"/>
              </w:num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蘸取稀释的洗洁精。</w:t>
            </w:r>
          </w:p>
          <w:p>
            <w:pPr>
              <w:numPr>
                <w:ilvl w:val="0"/>
                <w:numId w:val="5"/>
              </w:num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最后，只需要孩子们对着瓶口吹起，密集的泡泡便会从套着的袜子的矿泉水瓶底部出来。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玩法二：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准备：各种带有孔的工具。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过程：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 xml:space="preserve">  1、家长与孩子一起将手中带孔的工具蘸取稀释的洗洁精。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 xml:space="preserve">  2、家长吹泡泡，孩子们追逐泡泡。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 xml:space="preserve">  3、也可以亲子一起吹泡泡，体验吹泡泡的游戏。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（见附件）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2627" w:type="dxa"/>
          </w:tcPr>
          <w:p>
            <w:pPr>
              <w:numPr>
                <w:ilvl w:val="0"/>
                <w:numId w:val="6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西瓜扇子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材料：纸盘、雪糕棍</w:t>
            </w:r>
          </w:p>
          <w:p>
            <w:pPr>
              <w:numPr>
                <w:ilvl w:val="0"/>
                <w:numId w:val="6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风车扇子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材料：彩色纸、吸管</w:t>
            </w:r>
          </w:p>
          <w:p>
            <w:pPr>
              <w:numPr>
                <w:ilvl w:val="0"/>
                <w:numId w:val="6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折叠扇子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材料：干水彩、折纸、雪糕棍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具体内容附件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3854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音乐律动（园所自定）</w:t>
            </w:r>
          </w:p>
        </w:tc>
        <w:tc>
          <w:tcPr>
            <w:tcW w:w="3373" w:type="dxa"/>
            <w:vAlign w:val="center"/>
          </w:tcPr>
          <w:p>
            <w:pPr>
              <w:spacing w:line="0" w:lineRule="atLeas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音乐舞蹈（园所自定）</w:t>
            </w:r>
          </w:p>
        </w:tc>
        <w:tc>
          <w:tcPr>
            <w:tcW w:w="2627" w:type="dxa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音乐游戏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（园所自定）</w:t>
            </w:r>
          </w:p>
        </w:tc>
      </w:tr>
    </w:tbl>
    <w:p>
      <w:pPr>
        <w:numPr>
          <w:numId w:val="0"/>
        </w:num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（四）、活动地点：</w:t>
      </w:r>
    </w:p>
    <w:p>
      <w:pPr>
        <w:numPr>
          <w:ilvl w:val="0"/>
          <w:numId w:val="0"/>
        </w:numPr>
        <w:ind w:firstLine="280" w:firstLineChars="1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本次活动以与本园幼儿园集中的潜在生源社区为优先选择，在社区选择建议：</w:t>
      </w:r>
    </w:p>
    <w:p>
      <w:pPr>
        <w:numPr>
          <w:numId w:val="0"/>
        </w:numPr>
        <w:ind w:firstLine="280" w:firstLineChars="1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1、根据本园幼儿园家庭住址对社区进行数量汇总，按照多到少的顺序排序；</w:t>
      </w:r>
    </w:p>
    <w:p>
      <w:pPr>
        <w:numPr>
          <w:numId w:val="0"/>
        </w:numPr>
        <w:ind w:firstLine="280" w:firstLineChars="1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2、针对分析出来的社区围绕“潜在生源”数量（2-3岁幼儿数量）做进一步数据分析，并进行排序；</w:t>
      </w:r>
    </w:p>
    <w:p>
      <w:pPr>
        <w:numPr>
          <w:numId w:val="0"/>
        </w:num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本次活动优先选择本园幼儿园所在小区潜在生源数量大，小区居住家庭与本园幼儿家庭素质模型基本匹配的小区，做优先次序排序，与社区沟通优先开展本次活动，或者同时2-3个小区同时启动本活动。</w:t>
      </w:r>
    </w:p>
    <w:p>
      <w:pPr>
        <w:numPr>
          <w:numId w:val="0"/>
        </w:num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（五）、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活动准备：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幼儿园宣传册、 易拉宝、幼儿园半日体验课宣传单、 招生礼品（扇子）、 5张桌子、礼品领取登记记录表、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活动操作材料：彩虹伞、矿泉水瓶 、白色袜子、各种带有孔的工具、纸盘、雪糕棍、彩色纸、吸管、干水彩、折纸、</w:t>
      </w:r>
    </w:p>
    <w:p>
      <w:pPr>
        <w:numPr>
          <w:numId w:val="0"/>
        </w:num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（六）、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工作分配及要求</w:t>
      </w:r>
    </w:p>
    <w:p>
      <w:pPr>
        <w:numPr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一）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成立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小组：</w:t>
      </w:r>
    </w:p>
    <w:p>
      <w:pPr>
        <w:pStyle w:val="4"/>
        <w:widowControl/>
        <w:spacing w:beforeAutospacing="0" w:afterAutospacing="0"/>
        <w:ind w:left="281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组长：园长</w:t>
      </w:r>
    </w:p>
    <w:p>
      <w:pPr>
        <w:pStyle w:val="4"/>
        <w:widowControl/>
        <w:spacing w:beforeAutospacing="0" w:afterAutospacing="0"/>
        <w:ind w:left="281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副组长：园助、招生主管、班级主管、后勤主管</w:t>
      </w:r>
    </w:p>
    <w:p>
      <w:pPr>
        <w:pStyle w:val="4"/>
        <w:widowControl/>
        <w:spacing w:beforeAutospacing="0" w:afterAutospacing="0"/>
        <w:ind w:left="281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组员：班级教师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及后勤人员</w:t>
      </w:r>
    </w:p>
    <w:p>
      <w:pPr>
        <w:pStyle w:val="4"/>
        <w:widowControl/>
        <w:numPr>
          <w:numId w:val="0"/>
        </w:numPr>
        <w:spacing w:beforeAutospacing="0" w:afterAutospacing="0"/>
        <w:ind w:left="281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职责：</w:t>
      </w:r>
    </w:p>
    <w:p>
      <w:pPr>
        <w:pStyle w:val="4"/>
        <w:widowControl/>
        <w:spacing w:beforeAutospacing="0" w:afterAutospacing="0"/>
        <w:ind w:left="281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组长：负责整体活动的统筹安排。</w:t>
      </w:r>
    </w:p>
    <w:p>
      <w:pPr>
        <w:pStyle w:val="4"/>
        <w:widowControl/>
        <w:spacing w:beforeAutospacing="0" w:afterAutospacing="0"/>
        <w:ind w:left="281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副组长：</w:t>
      </w:r>
    </w:p>
    <w:p>
      <w:pPr>
        <w:pStyle w:val="4"/>
        <w:widowControl/>
        <w:spacing w:beforeAutospacing="0" w:afterAutospacing="0"/>
        <w:ind w:left="281"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招生主管：负责整体招生活动的具体事务和人员的分工安排</w:t>
      </w:r>
    </w:p>
    <w:p>
      <w:pPr>
        <w:pStyle w:val="4"/>
        <w:widowControl/>
        <w:spacing w:beforeAutospacing="0" w:afterAutospacing="0"/>
        <w:ind w:firstLine="2240" w:firstLineChars="8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负责第四招生组的整体活动组织、实施及幼儿名单的收集。</w:t>
      </w:r>
    </w:p>
    <w:p>
      <w:pPr>
        <w:pStyle w:val="4"/>
        <w:widowControl/>
        <w:spacing w:beforeAutospacing="0" w:afterAutospacing="0"/>
        <w:ind w:left="281" w:firstLine="56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园    助：负责第一招生组的整体活动组织、实施及新生幼儿名单的收集。</w:t>
      </w:r>
    </w:p>
    <w:p>
      <w:pPr>
        <w:pStyle w:val="4"/>
        <w:widowControl/>
        <w:spacing w:beforeAutospacing="0" w:afterAutospacing="0"/>
        <w:ind w:left="281" w:firstLine="56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班级主管：负责第二招生组的整体活动组织、实施及新生幼儿名单的收集</w:t>
      </w:r>
    </w:p>
    <w:p>
      <w:pPr>
        <w:pStyle w:val="4"/>
        <w:widowControl/>
        <w:spacing w:beforeAutospacing="0" w:afterAutospacing="0"/>
        <w:ind w:left="281" w:firstLine="56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后勤主管：负责第三招生组的整体活动组织、实施及新生幼儿名单的收集</w:t>
      </w:r>
    </w:p>
    <w:p>
      <w:pPr>
        <w:pStyle w:val="4"/>
        <w:widowControl/>
        <w:numPr>
          <w:numId w:val="0"/>
        </w:numPr>
        <w:spacing w:beforeAutospacing="0" w:afterAutospacing="0"/>
        <w:ind w:left="281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每一个招生小组人员分工</w:t>
      </w:r>
    </w:p>
    <w:p>
      <w:pPr>
        <w:pStyle w:val="4"/>
        <w:widowControl/>
        <w:spacing w:beforeAutospacing="0" w:afterAutospacing="0"/>
        <w:ind w:left="281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亲子活动：2名教师 </w:t>
      </w:r>
    </w:p>
    <w:p>
      <w:pPr>
        <w:pStyle w:val="4"/>
        <w:widowControl/>
        <w:spacing w:beforeAutospacing="0" w:afterAutospacing="0"/>
        <w:ind w:left="281" w:firstLine="840" w:firstLineChars="3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负责组织开展亲子游戏活动。</w:t>
      </w:r>
    </w:p>
    <w:p>
      <w:pPr>
        <w:pStyle w:val="4"/>
        <w:widowControl/>
        <w:spacing w:beforeAutospacing="0" w:afterAutospacing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  邀约接待：2名教师 </w:t>
      </w:r>
    </w:p>
    <w:p>
      <w:pPr>
        <w:pStyle w:val="4"/>
        <w:widowControl/>
        <w:spacing w:beforeAutospacing="0" w:afterAutospacing="0"/>
        <w:ind w:firstLine="1120" w:firstLineChars="4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负责分发礼品领取登记，采集的幼儿信息。</w:t>
      </w:r>
    </w:p>
    <w:p>
      <w:pPr>
        <w:pStyle w:val="4"/>
        <w:widowControl/>
        <w:spacing w:beforeAutospacing="0" w:afterAutospacing="0"/>
        <w:ind w:firstLine="1120" w:firstLineChars="4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接待社区家长咨询工作，邀约确定参观园所人员名单及时间活动，</w:t>
      </w:r>
    </w:p>
    <w:p>
      <w:pPr>
        <w:ind w:left="281" w:firstLine="840" w:firstLineChars="3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对有意向的家长，邀请体验“缤纷夏日 儿童嘉年华”半日体验课程。</w:t>
      </w:r>
    </w:p>
    <w:p>
      <w:pPr>
        <w:pStyle w:val="4"/>
        <w:widowControl/>
        <w:spacing w:beforeAutospacing="0" w:afterAutospacing="0"/>
        <w:ind w:left="281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宣传人员：2名教师 负责在小区里进行宣传，分发幼儿园宣传册</w:t>
      </w:r>
    </w:p>
    <w:p>
      <w:pPr>
        <w:pStyle w:val="4"/>
        <w:widowControl/>
        <w:spacing w:beforeAutospacing="0" w:afterAutospacing="0"/>
        <w:ind w:left="281" w:firstLine="3080" w:firstLineChars="1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负责宣传社区亲子家庭到制定地点参加亲子活动。</w:t>
      </w:r>
    </w:p>
    <w:p>
      <w:pPr>
        <w:pStyle w:val="4"/>
        <w:widowControl/>
        <w:spacing w:beforeAutospacing="0" w:afterAutospacing="0"/>
        <w:ind w:left="281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                   负责分发礼品，并采集的幼儿信息。</w:t>
      </w:r>
    </w:p>
    <w:p>
      <w:pPr>
        <w:pStyle w:val="4"/>
        <w:widowControl/>
        <w:spacing w:beforeAutospacing="0" w:afterAutospacing="0"/>
        <w:ind w:left="281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                   宣传“缤纷夏日 儿童嘉年华”半日体验课程。</w:t>
      </w:r>
    </w:p>
    <w:p>
      <w:pPr>
        <w:pStyle w:val="4"/>
        <w:widowControl/>
        <w:spacing w:beforeAutospacing="0" w:afterAutospacing="0"/>
        <w:ind w:firstLine="840" w:firstLineChars="3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编辑宣传：1名教师 负责活动前的渲染和活动过程中的拍照和活动后及时报道。</w:t>
      </w:r>
    </w:p>
    <w:p>
      <w:pPr>
        <w:pStyle w:val="4"/>
        <w:widowControl/>
        <w:spacing w:beforeAutospacing="0" w:afterAutospacing="0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二）工作要求</w:t>
      </w:r>
    </w:p>
    <w:p>
      <w:pPr>
        <w:pStyle w:val="4"/>
        <w:widowControl/>
        <w:spacing w:beforeAutospacing="0" w:afterAutospacing="0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1.统一管理，按照规定的时间完成招生目标。</w:t>
      </w:r>
    </w:p>
    <w:p>
      <w:pPr>
        <w:pStyle w:val="4"/>
        <w:widowControl/>
        <w:spacing w:beforeAutospacing="0" w:afterAutospacing="0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2.组织有序，按照组长的安排，分小组进行，做到有纪律，有组织。</w:t>
      </w:r>
    </w:p>
    <w:p>
      <w:pPr>
        <w:pStyle w:val="4"/>
        <w:widowControl/>
        <w:spacing w:beforeAutospacing="0" w:afterAutospacing="0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3.礼貌待人，教师在招生过程中，一定要有礼貌，穿园服形象端正向上。禁止穿拖鞋，佩戴首饰。</w:t>
      </w:r>
    </w:p>
    <w:p>
      <w:pPr>
        <w:pStyle w:val="4"/>
        <w:widowControl/>
        <w:spacing w:beforeAutospacing="0" w:afterAutospacing="0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4.有纪律性，在招生过程中，没有意外情况，不允许迟到，早退。</w:t>
      </w:r>
    </w:p>
    <w:p>
      <w:pPr>
        <w:numPr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三）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安全注意事项：</w:t>
      </w:r>
    </w:p>
    <w:p>
      <w:pPr>
        <w:numPr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在社区里活动，一定要提前与社区负责人联系，确认场地。</w:t>
      </w:r>
    </w:p>
    <w:p>
      <w:pPr>
        <w:numPr>
          <w:numId w:val="0"/>
        </w:numPr>
        <w:ind w:left="281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活动前组织教师进行规范招生话术、接待行为的培训。</w:t>
      </w:r>
    </w:p>
    <w:p>
      <w:pPr>
        <w:numPr>
          <w:numId w:val="0"/>
        </w:numPr>
        <w:ind w:left="281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提醒教师在与家长的沟通注意自己的言谈，学习在言谈中展现教师的个人修养、职业道德和一定的专业素养。</w:t>
      </w:r>
    </w:p>
    <w:p>
      <w:pPr>
        <w:numPr>
          <w:numId w:val="0"/>
        </w:numPr>
        <w:ind w:left="281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亲子游戏的老师，在开展亲子游戏不能出现拉扯孩子的行为，天黑就结束活动，活动中注意幼儿的安全，玩泡泡注意不让孩子将洗洁精吸入嘴里。</w:t>
      </w:r>
    </w:p>
    <w:p>
      <w:pPr>
        <w:numPr>
          <w:numId w:val="0"/>
        </w:numPr>
        <w:ind w:left="281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对有意向的家长，邀请体验“缤纷夏日 儿童嘉年华”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全日托管体验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课程。</w:t>
      </w:r>
    </w:p>
    <w:p>
      <w:pPr>
        <w:numPr>
          <w:numId w:val="0"/>
        </w:numPr>
        <w:ind w:left="281" w:left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numId w:val="0"/>
        </w:numPr>
        <w:ind w:left="281" w:leftChars="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numId w:val="0"/>
        </w:numPr>
        <w:ind w:left="281" w:leftChars="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“缤纷夏日 儿童嘉年华”园所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全日托管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体验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课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程</w:t>
      </w:r>
    </w:p>
    <w:p>
      <w:pPr>
        <w:numPr>
          <w:numId w:val="0"/>
        </w:numPr>
        <w:ind w:left="281" w:leftChars="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主题思想：</w:t>
      </w:r>
    </w:p>
    <w:p>
      <w:pPr>
        <w:numPr>
          <w:ilvl w:val="0"/>
          <w:numId w:val="0"/>
        </w:numPr>
        <w:ind w:left="140" w:leftChars="0"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为满足家长暑期托管照顾的客户需求，既可以是本园幼儿园也可以是其他幼儿园的孩子。一方面解决家长暑期无法陪伴照顾的家长需求，另一方面可以开展多元营收。同时成为秋季学期招生的重要鱼塘贡献。幼儿园可以形成长期、连续、品牌活动，每年暑期、寒假滚动开办。</w:t>
      </w:r>
    </w:p>
    <w:p>
      <w:pPr>
        <w:numPr>
          <w:numId w:val="0"/>
        </w:numPr>
        <w:ind w:left="281" w:leftChars="0"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内容制胜，精选红缨品牌特色课程，代表幼儿园独具特色的课程，在1个月内有利突出幼儿发展成果的内容。现针对红缨课程提供内容建议，具体活动开展形式以幼儿园一日基本生活流程为基准。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（一）、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体验课程时间：（三期）一期7月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8日——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7月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12日  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二期7月15日——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7月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19日 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三期7月22日——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7月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26日 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                         四期 7月29日——8月03日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</w:t>
      </w:r>
    </w:p>
    <w:p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（二）、体验课程说明：</w:t>
      </w:r>
    </w:p>
    <w:p>
      <w:pPr>
        <w:numPr>
          <w:numId w:val="0"/>
        </w:numPr>
        <w:ind w:left="420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1.体验托管以一周为一期，家长可以依据自己的安排，自由决定上几期体验托管课程。</w:t>
      </w:r>
    </w:p>
    <w:p>
      <w:pPr>
        <w:numPr>
          <w:numId w:val="0"/>
        </w:numPr>
        <w:ind w:left="420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2.针对园外的幼儿园或9月即将入园的幼儿，为了能更好的呈现效果，招生主管推体验课时，一定促进家长报两期以上体验托管课程。</w:t>
      </w:r>
    </w:p>
    <w:p>
      <w:pPr>
        <w:numPr>
          <w:numId w:val="0"/>
        </w:numPr>
        <w:ind w:left="420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3.每一期的最后一天要有一个阶段性的成果展示，不一定请家长到场，但是，要通过微信、抖音等多种多媒体手段将每个孩子的成果展示给每一个家庭。</w:t>
      </w:r>
    </w:p>
    <w:p>
      <w:pPr>
        <w:numPr>
          <w:numId w:val="0"/>
        </w:numPr>
        <w:ind w:left="420" w:leftChars="0"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4.连上四期的家庭，最后要有一个家长见面式的成果展示。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（三）、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体验课程内容：</w:t>
      </w:r>
    </w:p>
    <w:tbl>
      <w:tblPr>
        <w:tblStyle w:val="6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2700"/>
        <w:gridCol w:w="2545"/>
        <w:gridCol w:w="2544"/>
        <w:gridCol w:w="1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时 间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一级</w:t>
            </w:r>
          </w:p>
        </w:tc>
        <w:tc>
          <w:tcPr>
            <w:tcW w:w="2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二级</w:t>
            </w:r>
          </w:p>
        </w:tc>
        <w:tc>
          <w:tcPr>
            <w:tcW w:w="254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三级</w:t>
            </w: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音乐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星球</w:t>
            </w:r>
          </w:p>
        </w:tc>
        <w:tc>
          <w:tcPr>
            <w:tcW w:w="270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《你好，新朋友》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《一起跳起来》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《音乐泡泡机》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《身体动动操》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《格里咕噜来了》</w:t>
            </w:r>
          </w:p>
        </w:tc>
        <w:tc>
          <w:tcPr>
            <w:tcW w:w="25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《BOBO 饼店》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《捞小鱼》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《赶走细菌小怪物》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《蝴蝶找朋友》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《心爱的宝贝》</w:t>
            </w:r>
          </w:p>
        </w:tc>
        <w:tc>
          <w:tcPr>
            <w:tcW w:w="2544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《一起去郊游》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《小船与大浪》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《火车开起来》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《出发去地球》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《动感非洲》</w:t>
            </w:r>
          </w:p>
        </w:tc>
        <w:tc>
          <w:tcPr>
            <w:tcW w:w="1192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国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学</w:t>
            </w:r>
          </w:p>
        </w:tc>
        <w:tc>
          <w:tcPr>
            <w:tcW w:w="270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《王安石的坏习惯》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《静夜思》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《玩土去喽》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《皮影》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《传统玩具—竹蜻蜓》</w:t>
            </w:r>
          </w:p>
        </w:tc>
        <w:tc>
          <w:tcPr>
            <w:tcW w:w="2545" w:type="dxa"/>
            <w:vMerge w:val="restart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《神奇的七巧板》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《山 村》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《王小石送鱼》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《夜宿山寺》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《美丽的扇子》</w:t>
            </w:r>
          </w:p>
        </w:tc>
        <w:tc>
          <w:tcPr>
            <w:tcW w:w="2544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《懂事的李墨》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《枫桥夜泊》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《江 雪》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《有趣的编织》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《早起上学堂》</w:t>
            </w:r>
          </w:p>
        </w:tc>
        <w:tc>
          <w:tcPr>
            <w:tcW w:w="1192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玩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美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时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光</w:t>
            </w:r>
          </w:p>
        </w:tc>
        <w:tc>
          <w:tcPr>
            <w:tcW w:w="2700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手指点画《亲亲太阳》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情境绘画《小怪物生气》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抽拉手工《双层巴士》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波洛克画《咕噜咕噜》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创意拼贴《水果冰激凌》</w:t>
            </w:r>
          </w:p>
        </w:tc>
        <w:tc>
          <w:tcPr>
            <w:tcW w:w="2545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组合拼贴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《你好，小朋友》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装饰手工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《美丽的幼儿园》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马赛克画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《小花蛇去旅行》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棉签画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《鲜榨果汁》</w:t>
            </w:r>
          </w:p>
        </w:tc>
        <w:tc>
          <w:tcPr>
            <w:tcW w:w="2544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折皱粘贴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《舞动的老师》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刮画《烟花》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绘画粘贴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《一起去旅行》</w:t>
            </w:r>
          </w:p>
        </w:tc>
        <w:tc>
          <w:tcPr>
            <w:tcW w:w="1192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>户外游戏</w:t>
            </w:r>
          </w:p>
        </w:tc>
        <w:tc>
          <w:tcPr>
            <w:tcW w:w="7789" w:type="dxa"/>
            <w:gridSpan w:val="3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水战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 xml:space="preserve">  幼儿带水枪，教师带幼儿将水枪装满水后，在操场上打水仗。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 xml:space="preserve">  注意事项：水枪不能对着人脖子以上的部位 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泡泡机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 xml:space="preserve">  教师准备的稀释洗洁精水，孩子们体验玩泡泡。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 xml:space="preserve">  注意事项：关注孩子不要将洗洁精吸到嘴里。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海绵运水接力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 xml:space="preserve">   教师准备两个水桶，孩子们利用海绵将水从一个桶运到另一个水桶。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足球项目：内容再定</w:t>
            </w:r>
          </w:p>
        </w:tc>
        <w:tc>
          <w:tcPr>
            <w:tcW w:w="1192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（此课程内的具体教学内容供园所们参考）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（四）、托管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体验课程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一日基本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流程：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07：00——08：00   入园接待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08：00——08：30   早 餐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08：30——09：10   区域游戏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09：10——09：20   盥洗环节  喝水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09：20——10：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户外活动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10：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——10：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0   加餐  盥洗环节   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10：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0——1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   集体教学活动（音乐、国学、美术）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0——11：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   餐前准备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11：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0——11：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45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 午餐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11：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45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——1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0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餐后安静阅读活动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12：00——12：15   餐后散步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12：15——14：30   午睡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14：30——15：00   起床、盥洗  梳头、加餐水果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15：00——15：30   集体教学活动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15：30——15：40   盥洗、喝水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15：40——16：10   户外游戏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16：10——16：30   离园整理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16：30             幼儿安全离园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（此活动流程仅供园所参考）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（五）、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注意事项：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1、幼儿园对这三期的教师要固定安排，不能更换频繁，最好是安排新学期接新班的老师担任此项工作。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2、体验活动，呈开放，就是家长可以随时来参观，但是必须是有招生主管接待，引导参观。通知家长要提前预约。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3、户外活动要注意安全避免磕伤及蚊虫叮咬。同时控制活动量，不能在外游戏后立马进入空调室，防止幼儿生病。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 4、招生主管带领招生老师对体验班级的幼儿家长进行随访，随时了解孩子情况及家长的动向，对确定客户可以进行办理入学手续。</w:t>
      </w:r>
    </w:p>
    <w:p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</w:t>
      </w:r>
    </w:p>
    <w:p>
      <w:pPr>
        <w:ind w:firstLine="281" w:firstLineChars="100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附件说明：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附件1：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幼儿园2019年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营收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目标分析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表格</w:t>
      </w:r>
    </w:p>
    <w:p>
      <w:pPr>
        <w:ind w:firstLine="280" w:firstLineChars="10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附件2：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沈阳师范大学的一个宣传名片</w:t>
      </w:r>
      <w:bookmarkStart w:id="0" w:name="_GoBack"/>
      <w:bookmarkEnd w:id="0"/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附件3：夏日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DIY扇子</w:t>
      </w:r>
    </w:p>
    <w:p>
      <w:pPr>
        <w:ind w:firstLine="280" w:firstLineChars="1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附件4：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泡泡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游戏</w:t>
      </w:r>
    </w:p>
    <w:p>
      <w:pPr>
        <w:ind w:firstLine="280" w:firstLineChars="100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（所有附件请到旗舰专区—大型活动方案—总部方案里下载）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9D1968"/>
    <w:multiLevelType w:val="singleLevel"/>
    <w:tmpl w:val="A09D196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0D3D15F"/>
    <w:multiLevelType w:val="singleLevel"/>
    <w:tmpl w:val="B0D3D15F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CC178952"/>
    <w:multiLevelType w:val="singleLevel"/>
    <w:tmpl w:val="CC178952"/>
    <w:lvl w:ilvl="0" w:tentative="0">
      <w:start w:val="4"/>
      <w:numFmt w:val="decimal"/>
      <w:suff w:val="nothing"/>
      <w:lvlText w:val="%1、"/>
      <w:lvlJc w:val="left"/>
      <w:pPr>
        <w:ind w:left="140" w:firstLine="0"/>
      </w:pPr>
    </w:lvl>
  </w:abstractNum>
  <w:abstractNum w:abstractNumId="3">
    <w:nsid w:val="0D61AEC9"/>
    <w:multiLevelType w:val="singleLevel"/>
    <w:tmpl w:val="0D61AE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ADF8A13"/>
    <w:multiLevelType w:val="singleLevel"/>
    <w:tmpl w:val="4ADF8A13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0F31FF9"/>
    <w:multiLevelType w:val="singleLevel"/>
    <w:tmpl w:val="60F31FF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0F0950"/>
    <w:rsid w:val="00220940"/>
    <w:rsid w:val="00877245"/>
    <w:rsid w:val="009E4717"/>
    <w:rsid w:val="00C2606B"/>
    <w:rsid w:val="00FB4DBD"/>
    <w:rsid w:val="03CB7E89"/>
    <w:rsid w:val="44F256B3"/>
    <w:rsid w:val="53564C49"/>
    <w:rsid w:val="660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655</Words>
  <Characters>3740</Characters>
  <Lines>31</Lines>
  <Paragraphs>8</Paragraphs>
  <TotalTime>5</TotalTime>
  <ScaleCrop>false</ScaleCrop>
  <LinksUpToDate>false</LinksUpToDate>
  <CharactersWithSpaces>4387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2019-06-18T03:15:00Z</dcterms:created>
  <dc:creator>蔡万莉</dc:creator>
  <cp:lastModifiedBy>蔡万莉</cp:lastModifiedBy>
  <dcterms:modified xsi:type="dcterms:W3CDTF">2019-06-20T02:12:55Z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