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lang w:eastAsia="zh-CN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幼小衔接究竟衔接什么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  <w:lang w:eastAsia="zh-CN"/>
        </w:rPr>
        <w:t>？</w:t>
      </w:r>
    </w:p>
    <w:p>
      <w:pPr>
        <w:ind w:firstLine="482" w:firstLineChars="200"/>
        <w:rPr>
          <w:rStyle w:val="10"/>
          <w:rFonts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Style w:val="10"/>
          <w:rFonts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从哪几个方面来帮助孩子做好幼小衔接的过渡期呢？</w:t>
      </w:r>
    </w:p>
    <w:p>
      <w:pPr>
        <w:numPr>
          <w:ilvl w:val="0"/>
          <w:numId w:val="1"/>
        </w:numPr>
        <w:rPr>
          <w:rStyle w:val="10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 </w:t>
      </w:r>
      <w:r>
        <w:rPr>
          <w:rStyle w:val="10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自理能力 </w:t>
      </w:r>
    </w:p>
    <w:p>
      <w:pPr>
        <w:numPr>
          <w:numId w:val="0"/>
        </w:numPr>
        <w:ind w:firstLine="482" w:firstLineChars="200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上幼儿园的时候，一个班三四个老师，照顾二十多个孩子。而进入小学以后，喝水，吃饭，上厕所，收拾课桌和书包，都需要孩子自己去做。一个能照顾好自己的孩子，上小学以后会让家长更省心，孩子自己也会过得舒服一些。</w:t>
      </w:r>
    </w:p>
    <w:p>
      <w:pPr>
        <w:numPr>
          <w:numId w:val="0"/>
        </w:numPr>
        <w:ind w:firstLine="480" w:firstLineChars="200"/>
      </w:pPr>
      <w:r>
        <w:drawing>
          <wp:inline distT="0" distB="0" distL="114300" distR="114300">
            <wp:extent cx="5268595" cy="2925445"/>
            <wp:effectExtent l="0" t="0" r="825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2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Style w:val="10"/>
          <w:rFonts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Style w:val="10"/>
          <w:rFonts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遵守规则的意识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8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和幼儿园相比，小学需要遵守的规则更多，一个没有规则意识的孩子，进入小学以后，会很难适应小学生活。所以我们经常会在小学一年级的课堂上发现有上课坐不住的孩子，抛开病理的原因（比如感统失调），很多出现这种情况的孩子是因为学前阶段没有树立良好的规则意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82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究其原因，还是在于家长在日常的生活中没有给孩子明确规则，过于迁就纵容孩子，导致孩子行为随性，为所欲为。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82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Style w:val="10"/>
          <w:rFonts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Style w:val="10"/>
          <w:rFonts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同伴关系</w:t>
      </w:r>
    </w:p>
    <w:p>
      <w:pPr>
        <w:numPr>
          <w:numId w:val="0"/>
        </w:numPr>
        <w:ind w:leftChars="0" w:firstLine="482" w:firstLineChars="200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家长要开始关注孩子的同伴交往，事实上，孩子将来在学校里跟老师和同学相处上需要付出的精力，绝对不亚于他们在学业上的付出，6岁后的孩子越来越在乎自己跟同学之间的相处，因此，家长要鼓励孩子交朋友，掌握必要的交往技能，建立友谊关系，能够处理小摩擦和冲突，在孩子遇到挫折时，拥抱仍然是孩子最喜欢的关怀方式。</w:t>
      </w:r>
    </w:p>
    <w:p>
      <w:pPr>
        <w:numPr>
          <w:numId w:val="0"/>
        </w:numPr>
      </w:pPr>
      <w:r>
        <w:drawing>
          <wp:inline distT="0" distB="0" distL="114300" distR="114300">
            <wp:extent cx="5267960" cy="3580130"/>
            <wp:effectExtent l="0" t="0" r="889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8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Style w:val="10"/>
          <w:rFonts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Style w:val="10"/>
          <w:rFonts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勤奋态度</w:t>
      </w:r>
    </w:p>
    <w:p>
      <w:pPr>
        <w:numPr>
          <w:numId w:val="0"/>
        </w:numPr>
        <w:ind w:leftChars="0" w:firstLine="482" w:firstLineChars="200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大量数据表明，小学阶段的孩子懂得勤奋努力，长大后有可能获得更高的成就，因此，勤奋是小学阶段成长的关键，家长平时要注重引导孩子做事情勤奋努力的过程，而不是仅仅关注最后的成绩和结果。</w:t>
      </w:r>
    </w:p>
    <w:p>
      <w:pPr>
        <w:numPr>
          <w:ilvl w:val="0"/>
          <w:numId w:val="1"/>
        </w:numPr>
        <w:ind w:left="0" w:leftChars="0" w:firstLine="0" w:firstLineChars="0"/>
        <w:rPr>
          <w:rStyle w:val="10"/>
          <w:rFonts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Style w:val="10"/>
          <w:rFonts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应急措施</w:t>
      </w:r>
    </w:p>
    <w:p>
      <w:pPr>
        <w:numPr>
          <w:numId w:val="0"/>
        </w:numPr>
        <w:ind w:leftChars="0" w:firstLine="482" w:firstLineChars="200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上小学后，可能会遇到各种意想不到的小困难，比如书本忘带了，突然身体不舒服了，放学时没有看到家长等，事先要嘱咐孩子，记好家长的联系电话，第一时间联系家长，不要擅自离开，反复在家里演练，形成自动化处理，在遇到突发事件时孩子才会应对自如。</w:t>
      </w:r>
    </w:p>
    <w:p>
      <w:pPr>
        <w:numPr>
          <w:numId w:val="0"/>
        </w:numPr>
        <w:ind w:leftChars="0" w:firstLine="480" w:firstLineChars="200"/>
      </w:pPr>
      <w:r>
        <w:drawing>
          <wp:inline distT="0" distB="0" distL="114300" distR="114300">
            <wp:extent cx="5268595" cy="2529205"/>
            <wp:effectExtent l="0" t="0" r="825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2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Style w:val="10"/>
          <w:rFonts w:ascii="Microsoft YaHei UI" w:hAnsi="Microsoft YaHei UI" w:eastAsia="Microsoft YaHei UI" w:cs="Microsoft YaHei UI"/>
          <w:i w:val="0"/>
          <w:caps w:val="0"/>
          <w:color w:val="333333"/>
          <w:spacing w:val="30"/>
          <w:sz w:val="22"/>
          <w:szCs w:val="22"/>
          <w:bdr w:val="none" w:color="auto" w:sz="0" w:space="0"/>
          <w:shd w:val="clear" w:fill="FFFFFF"/>
        </w:rPr>
      </w:pPr>
      <w:r>
        <w:rPr>
          <w:rStyle w:val="10"/>
          <w:rFonts w:ascii="Microsoft YaHei UI" w:hAnsi="Microsoft YaHei UI" w:eastAsia="Microsoft YaHei UI" w:cs="Microsoft YaHei UI"/>
          <w:i w:val="0"/>
          <w:caps w:val="0"/>
          <w:color w:val="333333"/>
          <w:spacing w:val="30"/>
          <w:sz w:val="22"/>
          <w:szCs w:val="22"/>
          <w:bdr w:val="none" w:color="auto" w:sz="0" w:space="0"/>
          <w:shd w:val="clear" w:fill="FFFFFF"/>
        </w:rPr>
        <w:t>教育是有规律的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8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教育大纲规定幼儿早期教育达到的目标为"幼儿在各种游戏中欢度幸福童年"。如果过早、强行让孩子学习，一旦到孩子上了小学真正开始接触这些知识的时候，将可能让孩子厌倦，挫伤孩子对学习的兴趣。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南京师范大学教科院教授黄进表示，“超纲的培训，一是知识抽象水平超出了孩子的身心发展规律；二是教学方式采用‘集体上课’，不注重孩子自身的兴趣需要和年龄特征，往往对孩子是一种负担。”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82" w:firstLineChars="200"/>
        <w:jc w:val="center"/>
        <w:rPr>
          <w:rStyle w:val="10"/>
          <w:rFonts w:ascii="微软雅黑" w:hAnsi="微软雅黑" w:eastAsia="微软雅黑" w:cs="微软雅黑"/>
          <w:i w:val="0"/>
          <w:caps w:val="0"/>
          <w:color w:val="3DAAD6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Style w:val="10"/>
          <w:rFonts w:ascii="微软雅黑" w:hAnsi="微软雅黑" w:eastAsia="微软雅黑" w:cs="微软雅黑"/>
          <w:i w:val="0"/>
          <w:caps w:val="0"/>
          <w:color w:val="3DAAD6"/>
          <w:spacing w:val="8"/>
          <w:sz w:val="22"/>
          <w:szCs w:val="22"/>
          <w:bdr w:val="none" w:color="auto" w:sz="0" w:space="0"/>
          <w:shd w:val="clear" w:fill="FFFFFF"/>
        </w:rPr>
        <w:t>那么知识是否要幼小衔接一下呢？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8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多带孩子阅读，在阅读的过程中孩子因为看得多，自然会认识一些字，学习十以内的加减法也是可以的。但是避免跟小学课堂的内容过于相似，比如提前学习小学课本上的知识，提前学习拼音，看来，并不是太明智的做法，因为小学老师到时候都会带着孩子们学习这些知识，咱们家长提前带着孩子学了，那么孩子上课干什么呢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8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bdr w:val="none" w:color="auto" w:sz="0" w:space="0"/>
          <w:shd w:val="clear" w:fill="FFFFFF"/>
        </w:rPr>
        <w:t>总之，对于幼儿的教育，家长和老师，应当注重培养孩子的学习兴趣和学习习惯，从观察、表达、想象、动手等能力着手，趣味化，活动化引导孩子吸收知识内容，其教育的任务是启蒙，不是灌注散碎的简单知识。对于孩子来说，这个过程必须是自由的、快乐的；如果是压抑的、束缚的，反而是学习道路上的阻碍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82" w:firstLineChars="200"/>
        <w:jc w:val="both"/>
        <w:rPr>
          <w:rStyle w:val="10"/>
          <w:rFonts w:hint="eastAsia" w:ascii="微软雅黑" w:hAnsi="微软雅黑" w:eastAsia="微软雅黑" w:cs="微软雅黑"/>
          <w:i w:val="0"/>
          <w:caps w:val="0"/>
          <w:color w:val="3DAAD6"/>
          <w:spacing w:val="8"/>
          <w:sz w:val="22"/>
          <w:szCs w:val="22"/>
          <w:bdr w:val="none" w:color="auto" w:sz="0" w:space="0"/>
          <w:shd w:val="clear" w:fill="FFFFFF"/>
        </w:rPr>
      </w:pPr>
      <w:bookmarkStart w:id="0" w:name="_GoBack"/>
      <w:bookmarkEnd w:id="0"/>
    </w:p>
    <w:p>
      <w:pPr>
        <w:numPr>
          <w:numId w:val="0"/>
        </w:numPr>
        <w:ind w:leftChars="0"/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30"/>
          <w:sz w:val="22"/>
          <w:szCs w:val="22"/>
          <w:bdr w:val="none" w:color="auto" w:sz="0" w:space="0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333B8"/>
    <w:multiLevelType w:val="singleLevel"/>
    <w:tmpl w:val="859333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2E53B52"/>
    <w:rsid w:val="236C52F7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5F1A3A74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2019-06-01T10:44:28Z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