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bookmarkStart w:id="0" w:name="_GoBack"/>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幼儿园园长如何让员工团结齐心、与时俱进？</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0" w:lineRule="auto"/>
        <w:ind w:left="0" w:right="0" w:firstLine="572" w:firstLineChars="200"/>
        <w:jc w:val="left"/>
        <w:rPr>
          <w:rFonts w:hint="eastAsia" w:ascii="宋体" w:hAnsi="宋体" w:eastAsia="宋体" w:cs="宋体"/>
          <w:b w:val="0"/>
          <w:i w:val="0"/>
          <w:caps w:val="0"/>
          <w:color w:val="000000"/>
          <w:spacing w:val="23"/>
          <w:sz w:val="24"/>
          <w:szCs w:val="24"/>
          <w:shd w:val="clear" w:fill="FFFFFF"/>
        </w:rPr>
      </w:pPr>
      <w:r>
        <w:rPr>
          <w:rFonts w:hint="eastAsia" w:ascii="宋体" w:hAnsi="宋体" w:eastAsia="宋体" w:cs="宋体"/>
          <w:b w:val="0"/>
          <w:i w:val="0"/>
          <w:caps w:val="0"/>
          <w:color w:val="000000"/>
          <w:spacing w:val="23"/>
          <w:sz w:val="24"/>
          <w:szCs w:val="24"/>
          <w:shd w:val="clear" w:fill="FFFFFF"/>
        </w:rPr>
        <w:t>幼儿园是一个“处处充满爱心、时刻追求进步”的家庭：“孩子”是那些活泼可爱的幼儿，“母亲”是鞠躬尽瘁、辛勤劳动的教职工，而“父亲”则是指统筹安排、决策决议、劳心劳力的园务领导。“家庭”的管教管导、衣食住行等繁琐事物正切实反映出幼儿园工作的多面性、复杂性和细致性；如何使这个“大家庭”团结齐心、与时俱进？作为一名管理者，我觉得，抓好教师队伍建设，才能促进幼儿园良性的健康的成长。多年来，在师资队伍建设方面，我做了很多积极的探索，颇有心得。</w:t>
      </w:r>
    </w:p>
    <w:p>
      <w:pPr>
        <w:spacing w:line="360" w:lineRule="auto"/>
        <w:rPr>
          <w:rFonts w:hint="eastAsia" w:ascii="微软雅黑" w:hAnsi="微软雅黑" w:eastAsia="微软雅黑" w:cs="微软雅黑"/>
          <w:b/>
          <w:bCs/>
        </w:rPr>
      </w:pPr>
      <w:r>
        <w:rPr>
          <w:rFonts w:hint="eastAsia" w:ascii="微软雅黑" w:hAnsi="微软雅黑" w:eastAsia="微软雅黑" w:cs="微软雅黑"/>
          <w:b/>
          <w:bCs/>
        </w:rPr>
        <w:t>一、重情感投入，关心尊重教师</w:t>
      </w:r>
    </w:p>
    <w:p>
      <w:pPr>
        <w:spacing w:line="360" w:lineRule="auto"/>
        <w:ind w:firstLine="480" w:firstLineChars="200"/>
        <w:rPr>
          <w:rFonts w:hint="eastAsia" w:ascii="宋体" w:hAnsi="宋体" w:eastAsia="宋体" w:cs="宋体"/>
        </w:rPr>
      </w:pPr>
      <w:r>
        <w:rPr>
          <w:rFonts w:hint="eastAsia" w:ascii="宋体" w:hAnsi="宋体" w:eastAsia="宋体" w:cs="宋体"/>
        </w:rPr>
        <w:t>美国心理学家马斯洛把人的需要划分为五个基本层次，其中之四是尊重的需要，在交往中渴望别人的认可，不仅自尊，而且也期望别人尊重。孟子也曾说过一句话：“爱人者，人恒爱之；敬人者，人恒敬之。”幼儿园教师是由女性组成的特殊群体，感情细腻，上进心强，自信自尊是共同的特点。在工作当中，我们把自己定位在与其他教职工平等的位置上，以爱换心，真心实意地去尊重每位教师，关心和帮助她们解决工作和生活上的问题。如每年“三八”节和“教师节”，为全园教职员工庆祝集体生日，并要求每个教师把自己最拿手的节目展示给大家，然后以沙龙活动的形式让每一位员工畅所欲言，为幼儿园的发展策谋划策，让她们畅谈家庭生活中的点点滴滴。在每个教职员工生日当天，送上一份蛋糕和爱心红包，让她们感受到大家庭的温暖。“五一”节和“十一”节带领教职员工到外面散心，体会世界的美好。有句话说得好：“管人要管心，管心要知心，知心要关心，关心要真心。”这种真诚的关心，真诚的情感投入，不仅增进了与教师们的友谊，同时极大地调动了她们为教育事业发展创造的积极性。</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b/>
          <w:bCs/>
          <w:kern w:val="1"/>
          <w:sz w:val="24"/>
          <w:szCs w:val="24"/>
          <w:lang w:val="en-US" w:eastAsia="zh-CN" w:bidi="ar-SA"/>
        </w:rPr>
      </w:pPr>
      <w:r>
        <w:rPr>
          <w:rFonts w:hint="eastAsia" w:ascii="微软雅黑" w:hAnsi="微软雅黑" w:eastAsia="微软雅黑" w:cs="微软雅黑"/>
          <w:b/>
          <w:bCs/>
          <w:kern w:val="1"/>
          <w:sz w:val="24"/>
          <w:szCs w:val="24"/>
          <w:lang w:val="en-US" w:eastAsia="zh-CN" w:bidi="ar-SA"/>
        </w:rPr>
        <w:t>二、重管理艺术，营造良好氛围</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kern w:val="1"/>
          <w:sz w:val="24"/>
          <w:szCs w:val="24"/>
          <w:lang w:val="en-US" w:eastAsia="zh-CN" w:bidi="ar-SA"/>
        </w:rPr>
      </w:pPr>
      <w:r>
        <w:rPr>
          <w:rFonts w:hint="eastAsia" w:ascii="宋体" w:hAnsi="宋体" w:eastAsia="宋体" w:cs="宋体"/>
          <w:kern w:val="1"/>
          <w:sz w:val="24"/>
          <w:szCs w:val="24"/>
          <w:lang w:val="en-US" w:eastAsia="zh-CN" w:bidi="ar-SA"/>
        </w:rPr>
        <w:t>在教育管理中，突现自我管理的思想符合当今时代的要求。在发达国家，幼儿、家长作为教育的消费者，拥有挑选幼儿园的权利。幼儿园要保证生源和财源，就必须向管理要效益，要质量，以求得发展，这也是我们幼教发展的必然趋势。然而如何突现自我管理呢？作为幼儿园的管理者，园长首先应转变观念，增强教师自主管理、自主发展的意识。比如在制定规章制度时，可以组织教职工参与研究、讨论，形成“制度为我们服务”的共识，所确定的考核制度体现了公平、公正的原则，维持了有序的工作秩序，使教职工在自己的职责范围内各尽其职、各显其能，促使全园教师的教育观念不断随着学前教育改革的变化而变化。为了在管理中真正体现管理的有效性，在不违背大原则的情况下，还可以在工作中实施弹性管理，为教职工们营造一个宽松的良好的氛围，给予她们更多的创造空间，让她们自主教学、自主创造，以应对即将面临的激烈的市场竞争。</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b/>
          <w:bCs/>
          <w:kern w:val="1"/>
          <w:sz w:val="24"/>
          <w:szCs w:val="24"/>
          <w:lang w:val="en-US" w:eastAsia="zh-CN" w:bidi="ar-SA"/>
        </w:rPr>
      </w:pPr>
      <w:r>
        <w:rPr>
          <w:rFonts w:hint="eastAsia" w:ascii="微软雅黑" w:hAnsi="微软雅黑" w:eastAsia="微软雅黑" w:cs="微软雅黑"/>
          <w:b/>
          <w:bCs/>
          <w:kern w:val="1"/>
          <w:sz w:val="24"/>
          <w:szCs w:val="24"/>
          <w:lang w:val="en-US" w:eastAsia="zh-CN" w:bidi="ar-SA"/>
        </w:rPr>
        <w:t>三、重以点带面，追求集体成长</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kern w:val="1"/>
          <w:sz w:val="24"/>
          <w:szCs w:val="24"/>
          <w:lang w:val="en-US" w:eastAsia="zh-CN" w:bidi="ar-SA"/>
        </w:rPr>
      </w:pPr>
      <w:r>
        <w:rPr>
          <w:rFonts w:hint="eastAsia" w:ascii="宋体" w:hAnsi="宋体" w:eastAsia="宋体" w:cs="宋体"/>
          <w:kern w:val="1"/>
          <w:sz w:val="24"/>
          <w:szCs w:val="24"/>
          <w:lang w:val="en-US" w:eastAsia="zh-CN" w:bidi="ar-SA"/>
        </w:rPr>
        <w:t>《纲要》全新的教育思想，赋予了教师更多的工作空间，同时，也对幼儿园管理者提出了新的要求。应把握好骨干教师培养和全体教师共同成长之间的关系，更多关注教师队伍整体素质的提高，使每位教师的工作主动性和创造性及聪明才智得到最大程度的发挥。在实际管理中，一方面我们把培养优秀骨干教师列入幼儿园三年发展的规划中，设法帮助她们找出各自的独特的风格，并不断加以总结，让她们知道自己未来的目标及努力的理由。另一方面对于年轻教师，特别是刚上岗的新教师，努力帮助她们分析工作中的长处和短处，并积极创造条件提高她们的业务水平，为形成个人风格做准备。经常性的派遣青年教师外出参加各种各样的培训班，鼓励其参加学历进修。开展“师徒结对”、“一帮一”活动，挖掘新教师的潜能，为她们早日成材提供良好的契机。事实证明，瞄准苗子、有的放矢、规划培养，不仅有利于教师个人的成长，对集体来说，也是一种收获。</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b/>
          <w:bCs/>
          <w:kern w:val="1"/>
          <w:sz w:val="24"/>
          <w:szCs w:val="24"/>
          <w:lang w:val="en-US" w:eastAsia="zh-CN" w:bidi="ar-SA"/>
        </w:rPr>
      </w:pPr>
      <w:r>
        <w:rPr>
          <w:rFonts w:hint="eastAsia" w:ascii="微软雅黑" w:hAnsi="微软雅黑" w:eastAsia="微软雅黑" w:cs="微软雅黑"/>
          <w:b/>
          <w:bCs/>
          <w:kern w:val="1"/>
          <w:sz w:val="24"/>
          <w:szCs w:val="24"/>
          <w:lang w:val="en-US" w:eastAsia="zh-CN" w:bidi="ar-SA"/>
        </w:rPr>
        <w:t>四、重激励管理，实施多元评价</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kern w:val="1"/>
          <w:sz w:val="24"/>
          <w:szCs w:val="24"/>
          <w:lang w:val="en-US" w:eastAsia="zh-CN" w:bidi="ar-SA"/>
        </w:rPr>
      </w:pPr>
      <w:r>
        <w:rPr>
          <w:rFonts w:hint="eastAsia" w:ascii="宋体" w:hAnsi="宋体" w:eastAsia="宋体" w:cs="宋体"/>
          <w:kern w:val="1"/>
          <w:sz w:val="24"/>
          <w:szCs w:val="24"/>
          <w:lang w:val="en-US" w:eastAsia="zh-CN" w:bidi="ar-SA"/>
        </w:rPr>
        <w:t>作为管理者，我们在实施管理中将原来的静态评价向动态评价转变，力求在评价方法的多元化、评价的全面性、评价标准的个性化等方面做出有益探索，促使评价结果更趋全面、客观、公正、科学与规范。</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kern w:val="1"/>
          <w:sz w:val="24"/>
          <w:szCs w:val="24"/>
          <w:lang w:val="en-US" w:eastAsia="zh-CN" w:bidi="ar-SA"/>
        </w:rPr>
      </w:pPr>
      <w:r>
        <w:rPr>
          <w:rFonts w:hint="eastAsia" w:ascii="宋体" w:hAnsi="宋体" w:eastAsia="宋体" w:cs="宋体"/>
          <w:b/>
          <w:bCs/>
          <w:kern w:val="1"/>
          <w:sz w:val="24"/>
          <w:szCs w:val="24"/>
          <w:lang w:val="en-US" w:eastAsia="zh-CN" w:bidi="ar-SA"/>
        </w:rPr>
        <w:t>一是转变评价思想，明确评价目标。</w:t>
      </w:r>
      <w:r>
        <w:rPr>
          <w:rFonts w:hint="eastAsia" w:ascii="宋体" w:hAnsi="宋体" w:eastAsia="宋体" w:cs="宋体"/>
          <w:kern w:val="1"/>
          <w:sz w:val="24"/>
          <w:szCs w:val="24"/>
          <w:lang w:val="en-US" w:eastAsia="zh-CN" w:bidi="ar-SA"/>
        </w:rPr>
        <w:t>帮助教师树立正确的评价观，认识到自己的工作是为确立自己在社会或幼儿园群体中的形象与价值。管理从严，同时要充分体现人文关怀，协助教师顺利完成工作任务并取得成功。</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kern w:val="1"/>
          <w:sz w:val="24"/>
          <w:szCs w:val="24"/>
          <w:lang w:val="en-US" w:eastAsia="zh-CN" w:bidi="ar-SA"/>
        </w:rPr>
      </w:pPr>
      <w:r>
        <w:rPr>
          <w:rFonts w:hint="eastAsia" w:ascii="宋体" w:hAnsi="宋体" w:eastAsia="宋体" w:cs="宋体"/>
          <w:b/>
          <w:bCs/>
          <w:kern w:val="1"/>
          <w:sz w:val="24"/>
          <w:szCs w:val="24"/>
          <w:lang w:val="en-US" w:eastAsia="zh-CN" w:bidi="ar-SA"/>
        </w:rPr>
        <w:t>二是信任教师，及时奖惩。</w:t>
      </w:r>
      <w:r>
        <w:rPr>
          <w:rFonts w:hint="eastAsia" w:ascii="宋体" w:hAnsi="宋体" w:eastAsia="宋体" w:cs="宋体"/>
          <w:kern w:val="1"/>
          <w:sz w:val="24"/>
          <w:szCs w:val="24"/>
          <w:lang w:val="en-US" w:eastAsia="zh-CN" w:bidi="ar-SA"/>
        </w:rPr>
        <w:t>每个人身上都有闪光的地方，管理者要充分信任教师，发挥具主观能动性，对于教师的工作要及时奖惩，管理者只有充分掌握现代化的管理知识，用全新的管理观念指导工作，真诚对待员工，才能更好地展示群体的魅力。不仅仅要关注教师物质生活方面的需要是否满足，更应当重视高层次的、精神生活方面的追求。</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kern w:val="1"/>
          <w:sz w:val="24"/>
          <w:szCs w:val="24"/>
          <w:lang w:val="en-US" w:eastAsia="zh-CN" w:bidi="ar-SA"/>
        </w:rPr>
      </w:pPr>
      <w:r>
        <w:rPr>
          <w:rFonts w:hint="eastAsia" w:ascii="宋体" w:hAnsi="宋体" w:eastAsia="宋体" w:cs="宋体"/>
          <w:kern w:val="1"/>
          <w:sz w:val="24"/>
          <w:szCs w:val="24"/>
          <w:lang w:val="en-US" w:eastAsia="zh-CN" w:bidi="ar-SA"/>
        </w:rPr>
        <w:t>管理者要看到每一位教师的点滴进步，并且让教师感到自身的提高。只有在教师不断自我提高的经常基础上，教师才能较客观地横向比较，从而调节自我的目标。在具体操作中，要让每一位教师先寻找现实坐标，再规划发展坐标，制定出发展措施。在对教师的教学评价中，还要采取过程评价和终结评价相结合的方法，即不仅看到终点的保教质量，更要看到起点的高低，使评价更全面、准确。</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kern w:val="1"/>
          <w:sz w:val="24"/>
          <w:szCs w:val="24"/>
          <w:lang w:val="en-US" w:eastAsia="zh-CN" w:bidi="ar-SA"/>
        </w:rPr>
      </w:pPr>
      <w:r>
        <w:rPr>
          <w:rFonts w:hint="eastAsia" w:ascii="宋体" w:hAnsi="宋体" w:eastAsia="宋体" w:cs="宋体"/>
          <w:kern w:val="1"/>
          <w:sz w:val="24"/>
          <w:szCs w:val="24"/>
          <w:lang w:val="en-US" w:eastAsia="zh-CN" w:bidi="ar-SA"/>
        </w:rPr>
        <w:t>幼儿园管理是一项复杂的工程，多年来，虽然我们做了诸多的探索，取得了不少的成绩，但是我们也清楚了认识到，前面的路还长，还有很多的未知领域需要我们去探索。我们在管理当中，也体验过失败的辛酸，可我们没有退缩，因为我们一直坚信：“失败是成功之母”。今后，我们还将继续努力，大胆探索幼儿园教师管理新方法，让教师们体会到有效教学的快乐和成功，让幼儿园管理者体会到有效管理的成功和快乐。</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kern w:val="1"/>
          <w:sz w:val="24"/>
          <w:szCs w:val="24"/>
          <w:lang w:val="en-US" w:eastAsia="zh-CN" w:bidi="ar-SA"/>
        </w:rPr>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kern w:val="1"/>
          <w:sz w:val="24"/>
          <w:szCs w:val="24"/>
          <w:lang w:val="en-US" w:eastAsia="zh-CN" w:bidi="ar-SA"/>
        </w:rPr>
      </w:pPr>
    </w:p>
    <w:sectPr>
      <w:headerReference r:id="rId3" w:type="default"/>
      <w:pgSz w:w="11906" w:h="16838"/>
      <w:pgMar w:top="1134" w:right="1418" w:bottom="1134" w:left="141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ndale Sans UI">
    <w:altName w:val="宋体"/>
    <w:panose1 w:val="00000000000000000000"/>
    <w:charset w:val="86"/>
    <w:family w:val="auto"/>
    <w:pitch w:val="default"/>
    <w:sig w:usb0="00000000" w:usb1="00000000" w:usb2="00000000" w:usb3="00000000" w:csb0="00000000" w:csb1="00000000"/>
  </w:font>
  <w:font w:name="Microsoft YaHei UI">
    <w:panose1 w:val="020B0503020204020204"/>
    <w:charset w:val="86"/>
    <w:family w:val="auto"/>
    <w:pitch w:val="default"/>
    <w:sig w:usb0="80000287" w:usb1="28CF3C50" w:usb2="00000016" w:usb3="00000000" w:csb0="0004001F" w:csb1="00000000"/>
  </w:font>
  <w:font w:name="微软雅黑">
    <w:panose1 w:val="020B0503020204020204"/>
    <w:charset w:val="86"/>
    <w:family w:val="auto"/>
    <w:pitch w:val="default"/>
    <w:sig w:usb0="80000287" w:usb1="28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ascii="宋体" w:eastAsia="宋体" w:cs="宋体" w:hAnsiTheme="minorHAnsi"/>
        <w:color w:val="000000"/>
        <w:kern w:val="0"/>
        <w:lang w:val="zh-CN"/>
      </w:rPr>
      <w:t xml:space="preserve">                   </w:t>
    </w:r>
    <w:r>
      <w:drawing>
        <wp:anchor distT="0" distB="0" distL="114300" distR="114300" simplePos="0" relativeHeight="251660288" behindDoc="0" locked="0" layoutInCell="1" allowOverlap="1">
          <wp:simplePos x="0" y="0"/>
          <wp:positionH relativeFrom="column">
            <wp:posOffset>0</wp:posOffset>
          </wp:positionH>
          <wp:positionV relativeFrom="paragraph">
            <wp:posOffset>-220345</wp:posOffset>
          </wp:positionV>
          <wp:extent cx="1028700" cy="396240"/>
          <wp:effectExtent l="0" t="0" r="0" b="0"/>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
                  <a:srcRect b="3632"/>
                  <a:stretch>
                    <a:fillRect/>
                  </a:stretch>
                </pic:blipFill>
                <pic:spPr>
                  <a:xfrm>
                    <a:off x="0" y="0"/>
                    <a:ext cx="1028700" cy="396240"/>
                  </a:xfrm>
                  <a:prstGeom prst="rect">
                    <a:avLst/>
                  </a:prstGeom>
                  <a:noFill/>
                  <a:ln w="9525">
                    <a:noFill/>
                    <a:miter lim="800000"/>
                    <a:headEnd/>
                    <a:tailEnd/>
                  </a:ln>
                </pic:spPr>
              </pic:pic>
            </a:graphicData>
          </a:graphic>
        </wp:anchor>
      </w:drawing>
    </w:r>
    <w:r>
      <w:rPr>
        <w:rFonts w:hint="eastAsia"/>
      </w:rPr>
      <w:t>赢在中国  赢在幼教  赢在未来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E5034"/>
    <w:rsid w:val="00007EE7"/>
    <w:rsid w:val="00011888"/>
    <w:rsid w:val="00012AB4"/>
    <w:rsid w:val="000149E6"/>
    <w:rsid w:val="00014C1D"/>
    <w:rsid w:val="00014C1E"/>
    <w:rsid w:val="00022DF5"/>
    <w:rsid w:val="00025EA7"/>
    <w:rsid w:val="000260E0"/>
    <w:rsid w:val="000306C0"/>
    <w:rsid w:val="00046415"/>
    <w:rsid w:val="00046FCF"/>
    <w:rsid w:val="00060119"/>
    <w:rsid w:val="000603A0"/>
    <w:rsid w:val="00065487"/>
    <w:rsid w:val="000656B6"/>
    <w:rsid w:val="00080B8D"/>
    <w:rsid w:val="000850D2"/>
    <w:rsid w:val="0008680F"/>
    <w:rsid w:val="00096376"/>
    <w:rsid w:val="000A3FCF"/>
    <w:rsid w:val="000B070E"/>
    <w:rsid w:val="000B0FEE"/>
    <w:rsid w:val="000B1A3E"/>
    <w:rsid w:val="000C4CCB"/>
    <w:rsid w:val="000D09BF"/>
    <w:rsid w:val="000D4563"/>
    <w:rsid w:val="000D6558"/>
    <w:rsid w:val="000E1C9A"/>
    <w:rsid w:val="000E2A68"/>
    <w:rsid w:val="000E31A5"/>
    <w:rsid w:val="000E3819"/>
    <w:rsid w:val="000E5EAD"/>
    <w:rsid w:val="000E7B72"/>
    <w:rsid w:val="00102C94"/>
    <w:rsid w:val="001059BE"/>
    <w:rsid w:val="00111024"/>
    <w:rsid w:val="00115F0A"/>
    <w:rsid w:val="00122A30"/>
    <w:rsid w:val="001407B8"/>
    <w:rsid w:val="00150EC5"/>
    <w:rsid w:val="00152B7A"/>
    <w:rsid w:val="00161191"/>
    <w:rsid w:val="00196DC1"/>
    <w:rsid w:val="001A5591"/>
    <w:rsid w:val="001B165B"/>
    <w:rsid w:val="001B1890"/>
    <w:rsid w:val="001B2097"/>
    <w:rsid w:val="001B39AB"/>
    <w:rsid w:val="001B7DD3"/>
    <w:rsid w:val="001C0F93"/>
    <w:rsid w:val="001C3E24"/>
    <w:rsid w:val="001C4CF1"/>
    <w:rsid w:val="001C5777"/>
    <w:rsid w:val="001D41D4"/>
    <w:rsid w:val="001D6452"/>
    <w:rsid w:val="001E1EEB"/>
    <w:rsid w:val="001E2085"/>
    <w:rsid w:val="001E29DE"/>
    <w:rsid w:val="001E4422"/>
    <w:rsid w:val="001E4E8D"/>
    <w:rsid w:val="001F1050"/>
    <w:rsid w:val="001F4BF5"/>
    <w:rsid w:val="001F4E94"/>
    <w:rsid w:val="001F517E"/>
    <w:rsid w:val="001F5A13"/>
    <w:rsid w:val="001F7B8E"/>
    <w:rsid w:val="00200DEA"/>
    <w:rsid w:val="00211308"/>
    <w:rsid w:val="00214850"/>
    <w:rsid w:val="00221B52"/>
    <w:rsid w:val="00224468"/>
    <w:rsid w:val="00225817"/>
    <w:rsid w:val="002300B4"/>
    <w:rsid w:val="002332EE"/>
    <w:rsid w:val="0023728B"/>
    <w:rsid w:val="00240E1E"/>
    <w:rsid w:val="002472CC"/>
    <w:rsid w:val="00255FD8"/>
    <w:rsid w:val="00257229"/>
    <w:rsid w:val="002748D2"/>
    <w:rsid w:val="00274C23"/>
    <w:rsid w:val="00276742"/>
    <w:rsid w:val="002818AC"/>
    <w:rsid w:val="00293B84"/>
    <w:rsid w:val="00294DB9"/>
    <w:rsid w:val="00297B28"/>
    <w:rsid w:val="002A041E"/>
    <w:rsid w:val="002A172F"/>
    <w:rsid w:val="002A78DB"/>
    <w:rsid w:val="002C4BB9"/>
    <w:rsid w:val="002C767A"/>
    <w:rsid w:val="002D1B04"/>
    <w:rsid w:val="002E49B1"/>
    <w:rsid w:val="002E6671"/>
    <w:rsid w:val="0030293B"/>
    <w:rsid w:val="00312058"/>
    <w:rsid w:val="00313D99"/>
    <w:rsid w:val="00320987"/>
    <w:rsid w:val="00325707"/>
    <w:rsid w:val="00330046"/>
    <w:rsid w:val="00362ED6"/>
    <w:rsid w:val="0036393C"/>
    <w:rsid w:val="003728F5"/>
    <w:rsid w:val="00375638"/>
    <w:rsid w:val="00376795"/>
    <w:rsid w:val="0038116D"/>
    <w:rsid w:val="00383ADF"/>
    <w:rsid w:val="00387066"/>
    <w:rsid w:val="003941A2"/>
    <w:rsid w:val="003A7959"/>
    <w:rsid w:val="003B0FE8"/>
    <w:rsid w:val="003B539C"/>
    <w:rsid w:val="003B66FC"/>
    <w:rsid w:val="003B6F83"/>
    <w:rsid w:val="003B7336"/>
    <w:rsid w:val="003C2816"/>
    <w:rsid w:val="003C50EF"/>
    <w:rsid w:val="003C7C20"/>
    <w:rsid w:val="003D65B7"/>
    <w:rsid w:val="003D7AFA"/>
    <w:rsid w:val="003E122D"/>
    <w:rsid w:val="003E4D99"/>
    <w:rsid w:val="003E60E9"/>
    <w:rsid w:val="003E66DF"/>
    <w:rsid w:val="003F20DC"/>
    <w:rsid w:val="003F42A8"/>
    <w:rsid w:val="00401701"/>
    <w:rsid w:val="004037B4"/>
    <w:rsid w:val="00404B39"/>
    <w:rsid w:val="004077EC"/>
    <w:rsid w:val="00426BCC"/>
    <w:rsid w:val="00432340"/>
    <w:rsid w:val="00436E93"/>
    <w:rsid w:val="00437CC6"/>
    <w:rsid w:val="004447DE"/>
    <w:rsid w:val="00445E85"/>
    <w:rsid w:val="00446140"/>
    <w:rsid w:val="004544E1"/>
    <w:rsid w:val="0045456E"/>
    <w:rsid w:val="00455C09"/>
    <w:rsid w:val="00457909"/>
    <w:rsid w:val="004615DD"/>
    <w:rsid w:val="00461939"/>
    <w:rsid w:val="00462325"/>
    <w:rsid w:val="0046265B"/>
    <w:rsid w:val="004647EA"/>
    <w:rsid w:val="00464FB0"/>
    <w:rsid w:val="004738C4"/>
    <w:rsid w:val="004739BE"/>
    <w:rsid w:val="00487589"/>
    <w:rsid w:val="004963F3"/>
    <w:rsid w:val="004A1F09"/>
    <w:rsid w:val="004A42A4"/>
    <w:rsid w:val="004C2E13"/>
    <w:rsid w:val="004C4A41"/>
    <w:rsid w:val="004C7C1A"/>
    <w:rsid w:val="004D6844"/>
    <w:rsid w:val="004E29C5"/>
    <w:rsid w:val="004E621C"/>
    <w:rsid w:val="004F6229"/>
    <w:rsid w:val="004F7CC1"/>
    <w:rsid w:val="005103E2"/>
    <w:rsid w:val="00510692"/>
    <w:rsid w:val="00524CC0"/>
    <w:rsid w:val="00533D46"/>
    <w:rsid w:val="005413F8"/>
    <w:rsid w:val="0054575F"/>
    <w:rsid w:val="00545BAA"/>
    <w:rsid w:val="00546B4C"/>
    <w:rsid w:val="005471B2"/>
    <w:rsid w:val="00564417"/>
    <w:rsid w:val="005675F7"/>
    <w:rsid w:val="0057087C"/>
    <w:rsid w:val="00571185"/>
    <w:rsid w:val="00572E5B"/>
    <w:rsid w:val="0057496C"/>
    <w:rsid w:val="00575F9B"/>
    <w:rsid w:val="00576491"/>
    <w:rsid w:val="00583D48"/>
    <w:rsid w:val="00586ADD"/>
    <w:rsid w:val="005924ED"/>
    <w:rsid w:val="005929F3"/>
    <w:rsid w:val="005A28BA"/>
    <w:rsid w:val="005B2567"/>
    <w:rsid w:val="005B49F8"/>
    <w:rsid w:val="005B5A6D"/>
    <w:rsid w:val="005D348C"/>
    <w:rsid w:val="005D52C9"/>
    <w:rsid w:val="005E0A97"/>
    <w:rsid w:val="005E5341"/>
    <w:rsid w:val="005E79FF"/>
    <w:rsid w:val="005F5198"/>
    <w:rsid w:val="005F6117"/>
    <w:rsid w:val="00603E05"/>
    <w:rsid w:val="00604F29"/>
    <w:rsid w:val="00612865"/>
    <w:rsid w:val="00620F5D"/>
    <w:rsid w:val="0062484D"/>
    <w:rsid w:val="00624CC2"/>
    <w:rsid w:val="006268A1"/>
    <w:rsid w:val="00632077"/>
    <w:rsid w:val="006371BE"/>
    <w:rsid w:val="00647A13"/>
    <w:rsid w:val="006527E5"/>
    <w:rsid w:val="00653AAE"/>
    <w:rsid w:val="00653B1C"/>
    <w:rsid w:val="006654AC"/>
    <w:rsid w:val="00667840"/>
    <w:rsid w:val="00673B57"/>
    <w:rsid w:val="006919EC"/>
    <w:rsid w:val="00696FF7"/>
    <w:rsid w:val="006A4A9F"/>
    <w:rsid w:val="006B060A"/>
    <w:rsid w:val="006C05AC"/>
    <w:rsid w:val="006C460C"/>
    <w:rsid w:val="006C6D4D"/>
    <w:rsid w:val="006C7F7F"/>
    <w:rsid w:val="006D69C6"/>
    <w:rsid w:val="006D781D"/>
    <w:rsid w:val="006D7C7F"/>
    <w:rsid w:val="006E255A"/>
    <w:rsid w:val="006E6A5A"/>
    <w:rsid w:val="006E7B8D"/>
    <w:rsid w:val="00712B6B"/>
    <w:rsid w:val="007238FF"/>
    <w:rsid w:val="00732C68"/>
    <w:rsid w:val="0073646A"/>
    <w:rsid w:val="00740527"/>
    <w:rsid w:val="007415C3"/>
    <w:rsid w:val="00755817"/>
    <w:rsid w:val="0075697D"/>
    <w:rsid w:val="007571AA"/>
    <w:rsid w:val="00764780"/>
    <w:rsid w:val="00766C70"/>
    <w:rsid w:val="00776290"/>
    <w:rsid w:val="00776C18"/>
    <w:rsid w:val="00783EB2"/>
    <w:rsid w:val="00785579"/>
    <w:rsid w:val="00787307"/>
    <w:rsid w:val="00793BC0"/>
    <w:rsid w:val="007A0B6F"/>
    <w:rsid w:val="007A6FB6"/>
    <w:rsid w:val="007A7F33"/>
    <w:rsid w:val="007B4155"/>
    <w:rsid w:val="007B4617"/>
    <w:rsid w:val="007B4FE1"/>
    <w:rsid w:val="007B5C26"/>
    <w:rsid w:val="007B799A"/>
    <w:rsid w:val="007C371A"/>
    <w:rsid w:val="007C4985"/>
    <w:rsid w:val="007C4A4B"/>
    <w:rsid w:val="007C5D4D"/>
    <w:rsid w:val="007C6145"/>
    <w:rsid w:val="007E0C40"/>
    <w:rsid w:val="007E46BA"/>
    <w:rsid w:val="007E4C61"/>
    <w:rsid w:val="007E5802"/>
    <w:rsid w:val="007E785D"/>
    <w:rsid w:val="007F0F58"/>
    <w:rsid w:val="008056AD"/>
    <w:rsid w:val="0080646F"/>
    <w:rsid w:val="008158C0"/>
    <w:rsid w:val="00815BF4"/>
    <w:rsid w:val="00815FDF"/>
    <w:rsid w:val="00816891"/>
    <w:rsid w:val="00817B42"/>
    <w:rsid w:val="00825FE9"/>
    <w:rsid w:val="0084019F"/>
    <w:rsid w:val="00844D61"/>
    <w:rsid w:val="0084710F"/>
    <w:rsid w:val="00853FDF"/>
    <w:rsid w:val="00862455"/>
    <w:rsid w:val="00862921"/>
    <w:rsid w:val="00864C69"/>
    <w:rsid w:val="0086679B"/>
    <w:rsid w:val="00871546"/>
    <w:rsid w:val="0087654E"/>
    <w:rsid w:val="00885799"/>
    <w:rsid w:val="008900F5"/>
    <w:rsid w:val="00891C14"/>
    <w:rsid w:val="00893A05"/>
    <w:rsid w:val="00894281"/>
    <w:rsid w:val="008949D4"/>
    <w:rsid w:val="00895BAA"/>
    <w:rsid w:val="008A431F"/>
    <w:rsid w:val="008A73F7"/>
    <w:rsid w:val="008A7E05"/>
    <w:rsid w:val="008B2ED1"/>
    <w:rsid w:val="008B5C93"/>
    <w:rsid w:val="008B784F"/>
    <w:rsid w:val="008C0C30"/>
    <w:rsid w:val="008C2958"/>
    <w:rsid w:val="008C3998"/>
    <w:rsid w:val="008C74C7"/>
    <w:rsid w:val="008E00BD"/>
    <w:rsid w:val="008E135E"/>
    <w:rsid w:val="008E57A9"/>
    <w:rsid w:val="008E6A35"/>
    <w:rsid w:val="008E7A2F"/>
    <w:rsid w:val="008F733D"/>
    <w:rsid w:val="0090157B"/>
    <w:rsid w:val="009015E8"/>
    <w:rsid w:val="00906A46"/>
    <w:rsid w:val="009164C9"/>
    <w:rsid w:val="00916C1B"/>
    <w:rsid w:val="009231C8"/>
    <w:rsid w:val="00927380"/>
    <w:rsid w:val="00932AE9"/>
    <w:rsid w:val="0093385E"/>
    <w:rsid w:val="00936539"/>
    <w:rsid w:val="00943C58"/>
    <w:rsid w:val="0094719A"/>
    <w:rsid w:val="00950394"/>
    <w:rsid w:val="0095135A"/>
    <w:rsid w:val="009541B5"/>
    <w:rsid w:val="00960995"/>
    <w:rsid w:val="009616AA"/>
    <w:rsid w:val="00962079"/>
    <w:rsid w:val="00973037"/>
    <w:rsid w:val="0097384D"/>
    <w:rsid w:val="00973C40"/>
    <w:rsid w:val="00975C7D"/>
    <w:rsid w:val="00975E4E"/>
    <w:rsid w:val="00981041"/>
    <w:rsid w:val="00985A10"/>
    <w:rsid w:val="00985ED8"/>
    <w:rsid w:val="00986015"/>
    <w:rsid w:val="009915F1"/>
    <w:rsid w:val="0099787C"/>
    <w:rsid w:val="009A7BD8"/>
    <w:rsid w:val="009B4DD0"/>
    <w:rsid w:val="009C0D9A"/>
    <w:rsid w:val="009C3007"/>
    <w:rsid w:val="009C42D4"/>
    <w:rsid w:val="009C4971"/>
    <w:rsid w:val="009C574A"/>
    <w:rsid w:val="009D0F24"/>
    <w:rsid w:val="009E18CE"/>
    <w:rsid w:val="009E195B"/>
    <w:rsid w:val="009E4F09"/>
    <w:rsid w:val="009E5034"/>
    <w:rsid w:val="009E50DA"/>
    <w:rsid w:val="009F144B"/>
    <w:rsid w:val="009F2509"/>
    <w:rsid w:val="009F34E2"/>
    <w:rsid w:val="00A00B8C"/>
    <w:rsid w:val="00A0472E"/>
    <w:rsid w:val="00A1177E"/>
    <w:rsid w:val="00A11CAF"/>
    <w:rsid w:val="00A15DE4"/>
    <w:rsid w:val="00A27927"/>
    <w:rsid w:val="00A27CD2"/>
    <w:rsid w:val="00A31D1B"/>
    <w:rsid w:val="00A3341C"/>
    <w:rsid w:val="00A34DAB"/>
    <w:rsid w:val="00A35CCD"/>
    <w:rsid w:val="00A43C9D"/>
    <w:rsid w:val="00A44AC1"/>
    <w:rsid w:val="00A4600D"/>
    <w:rsid w:val="00A55F88"/>
    <w:rsid w:val="00A564F3"/>
    <w:rsid w:val="00A6093A"/>
    <w:rsid w:val="00A6266A"/>
    <w:rsid w:val="00A672C4"/>
    <w:rsid w:val="00A72427"/>
    <w:rsid w:val="00A724D6"/>
    <w:rsid w:val="00A73317"/>
    <w:rsid w:val="00A822DF"/>
    <w:rsid w:val="00A84EDD"/>
    <w:rsid w:val="00A91FAB"/>
    <w:rsid w:val="00A939E4"/>
    <w:rsid w:val="00A96381"/>
    <w:rsid w:val="00AA024F"/>
    <w:rsid w:val="00AA0EDF"/>
    <w:rsid w:val="00AB4CF6"/>
    <w:rsid w:val="00AB52E1"/>
    <w:rsid w:val="00AC74DF"/>
    <w:rsid w:val="00AD6B9C"/>
    <w:rsid w:val="00AD6FC3"/>
    <w:rsid w:val="00AD72D4"/>
    <w:rsid w:val="00AD72EE"/>
    <w:rsid w:val="00AD7B41"/>
    <w:rsid w:val="00AE4227"/>
    <w:rsid w:val="00AE4E7F"/>
    <w:rsid w:val="00AF542A"/>
    <w:rsid w:val="00B07920"/>
    <w:rsid w:val="00B12AA5"/>
    <w:rsid w:val="00B15A62"/>
    <w:rsid w:val="00B235DC"/>
    <w:rsid w:val="00B236D1"/>
    <w:rsid w:val="00B24591"/>
    <w:rsid w:val="00B24F16"/>
    <w:rsid w:val="00B268B4"/>
    <w:rsid w:val="00B27A38"/>
    <w:rsid w:val="00B313D1"/>
    <w:rsid w:val="00B32839"/>
    <w:rsid w:val="00B32F3A"/>
    <w:rsid w:val="00B37510"/>
    <w:rsid w:val="00B44C86"/>
    <w:rsid w:val="00B52E48"/>
    <w:rsid w:val="00B57536"/>
    <w:rsid w:val="00B628DD"/>
    <w:rsid w:val="00B62C21"/>
    <w:rsid w:val="00B677FC"/>
    <w:rsid w:val="00B74C80"/>
    <w:rsid w:val="00B764BC"/>
    <w:rsid w:val="00B84E4B"/>
    <w:rsid w:val="00B90F07"/>
    <w:rsid w:val="00B92BFB"/>
    <w:rsid w:val="00B93C22"/>
    <w:rsid w:val="00B973F4"/>
    <w:rsid w:val="00BA3910"/>
    <w:rsid w:val="00BA3F5E"/>
    <w:rsid w:val="00BB58B8"/>
    <w:rsid w:val="00BC74D8"/>
    <w:rsid w:val="00BD0BE7"/>
    <w:rsid w:val="00BD52A3"/>
    <w:rsid w:val="00BD7504"/>
    <w:rsid w:val="00BE175A"/>
    <w:rsid w:val="00BE249B"/>
    <w:rsid w:val="00BE555C"/>
    <w:rsid w:val="00BE6AAD"/>
    <w:rsid w:val="00BF6C17"/>
    <w:rsid w:val="00C00697"/>
    <w:rsid w:val="00C0488A"/>
    <w:rsid w:val="00C13157"/>
    <w:rsid w:val="00C165BB"/>
    <w:rsid w:val="00C26E3E"/>
    <w:rsid w:val="00C30549"/>
    <w:rsid w:val="00C3313B"/>
    <w:rsid w:val="00C341A9"/>
    <w:rsid w:val="00C34D5E"/>
    <w:rsid w:val="00C46CA8"/>
    <w:rsid w:val="00C51D57"/>
    <w:rsid w:val="00C579DA"/>
    <w:rsid w:val="00C674EE"/>
    <w:rsid w:val="00C741BC"/>
    <w:rsid w:val="00C755CB"/>
    <w:rsid w:val="00C82F9E"/>
    <w:rsid w:val="00C83E73"/>
    <w:rsid w:val="00C8519C"/>
    <w:rsid w:val="00C912E9"/>
    <w:rsid w:val="00C918D2"/>
    <w:rsid w:val="00CA1407"/>
    <w:rsid w:val="00CA14F8"/>
    <w:rsid w:val="00CA34F6"/>
    <w:rsid w:val="00CC572F"/>
    <w:rsid w:val="00CC59B9"/>
    <w:rsid w:val="00CC6E3A"/>
    <w:rsid w:val="00CC7E40"/>
    <w:rsid w:val="00CE2836"/>
    <w:rsid w:val="00CE6416"/>
    <w:rsid w:val="00CE64D5"/>
    <w:rsid w:val="00CF2BAA"/>
    <w:rsid w:val="00D0184E"/>
    <w:rsid w:val="00D04DCD"/>
    <w:rsid w:val="00D06249"/>
    <w:rsid w:val="00D0682B"/>
    <w:rsid w:val="00D06A5B"/>
    <w:rsid w:val="00D0736F"/>
    <w:rsid w:val="00D10498"/>
    <w:rsid w:val="00D125A8"/>
    <w:rsid w:val="00D143FC"/>
    <w:rsid w:val="00D22ABC"/>
    <w:rsid w:val="00D25AFD"/>
    <w:rsid w:val="00D26726"/>
    <w:rsid w:val="00D27316"/>
    <w:rsid w:val="00D4602A"/>
    <w:rsid w:val="00D47C22"/>
    <w:rsid w:val="00D53C58"/>
    <w:rsid w:val="00D57833"/>
    <w:rsid w:val="00D60F97"/>
    <w:rsid w:val="00D621E8"/>
    <w:rsid w:val="00D65550"/>
    <w:rsid w:val="00D658B7"/>
    <w:rsid w:val="00D67471"/>
    <w:rsid w:val="00D8704D"/>
    <w:rsid w:val="00D9501C"/>
    <w:rsid w:val="00DA6C37"/>
    <w:rsid w:val="00DB30A4"/>
    <w:rsid w:val="00DC0789"/>
    <w:rsid w:val="00DC60B8"/>
    <w:rsid w:val="00DD0A72"/>
    <w:rsid w:val="00DD1BC5"/>
    <w:rsid w:val="00DD3A60"/>
    <w:rsid w:val="00DD6547"/>
    <w:rsid w:val="00DD6E29"/>
    <w:rsid w:val="00DF1707"/>
    <w:rsid w:val="00DF5BD8"/>
    <w:rsid w:val="00E03373"/>
    <w:rsid w:val="00E05E6D"/>
    <w:rsid w:val="00E07DEB"/>
    <w:rsid w:val="00E1518B"/>
    <w:rsid w:val="00E15D48"/>
    <w:rsid w:val="00E170FF"/>
    <w:rsid w:val="00E218A1"/>
    <w:rsid w:val="00E3250A"/>
    <w:rsid w:val="00E41A83"/>
    <w:rsid w:val="00E424B8"/>
    <w:rsid w:val="00E5023F"/>
    <w:rsid w:val="00E549C1"/>
    <w:rsid w:val="00E62600"/>
    <w:rsid w:val="00E64CEF"/>
    <w:rsid w:val="00E6503E"/>
    <w:rsid w:val="00E70E82"/>
    <w:rsid w:val="00E7187D"/>
    <w:rsid w:val="00E81BEA"/>
    <w:rsid w:val="00E864F8"/>
    <w:rsid w:val="00E878BC"/>
    <w:rsid w:val="00EA5145"/>
    <w:rsid w:val="00EC63B8"/>
    <w:rsid w:val="00EE5BC4"/>
    <w:rsid w:val="00EF286D"/>
    <w:rsid w:val="00EF3FC8"/>
    <w:rsid w:val="00F00F4D"/>
    <w:rsid w:val="00F2367B"/>
    <w:rsid w:val="00F26E7D"/>
    <w:rsid w:val="00F2763A"/>
    <w:rsid w:val="00F302DD"/>
    <w:rsid w:val="00F40180"/>
    <w:rsid w:val="00F43A3D"/>
    <w:rsid w:val="00F4411E"/>
    <w:rsid w:val="00F5264C"/>
    <w:rsid w:val="00F72B22"/>
    <w:rsid w:val="00F81B9F"/>
    <w:rsid w:val="00F81CA9"/>
    <w:rsid w:val="00F833CB"/>
    <w:rsid w:val="00F853FE"/>
    <w:rsid w:val="00F905C4"/>
    <w:rsid w:val="00F907E1"/>
    <w:rsid w:val="00F944F2"/>
    <w:rsid w:val="00F97A58"/>
    <w:rsid w:val="00FA4EF4"/>
    <w:rsid w:val="00FB09D1"/>
    <w:rsid w:val="00FB2C4A"/>
    <w:rsid w:val="00FC2F90"/>
    <w:rsid w:val="00FD3EA5"/>
    <w:rsid w:val="00FE1F37"/>
    <w:rsid w:val="00FE5143"/>
    <w:rsid w:val="00FE6B35"/>
    <w:rsid w:val="00FF280C"/>
    <w:rsid w:val="00FF4C4C"/>
    <w:rsid w:val="00FF562C"/>
    <w:rsid w:val="02AA6F1B"/>
    <w:rsid w:val="05F21048"/>
    <w:rsid w:val="0BC822FA"/>
    <w:rsid w:val="0CF9727C"/>
    <w:rsid w:val="0F332326"/>
    <w:rsid w:val="1FC52CDC"/>
    <w:rsid w:val="60B56935"/>
    <w:rsid w:val="70E54EEF"/>
    <w:rsid w:val="70FC52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Times New Roman" w:hAnsi="Times New Roman" w:eastAsia="Andale Sans UI" w:cs="Times New Roman"/>
      <w:kern w:val="1"/>
      <w:sz w:val="24"/>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20"/>
    <w:qFormat/>
    <w:uiPriority w:val="0"/>
    <w:pPr>
      <w:keepNext/>
      <w:keepLines/>
      <w:spacing w:before="260" w:after="260" w:line="415" w:lineRule="auto"/>
      <w:ind w:left="1260" w:hanging="420"/>
      <w:jc w:val="both"/>
      <w:outlineLvl w:val="2"/>
    </w:pPr>
    <w:rPr>
      <w:rFonts w:eastAsia="宋体"/>
      <w:b/>
      <w:bCs/>
      <w:sz w:val="32"/>
      <w:szCs w:val="32"/>
      <w:lang w:eastAsia="ar-SA"/>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1"/>
    <w:link w:val="22"/>
    <w:qFormat/>
    <w:uiPriority w:val="0"/>
    <w:pPr>
      <w:ind w:firstLine="420"/>
      <w:jc w:val="both"/>
    </w:pPr>
    <w:rPr>
      <w:rFonts w:eastAsia="宋体"/>
      <w:sz w:val="21"/>
      <w:szCs w:val="20"/>
      <w:lang w:eastAsia="ar-SA"/>
    </w:rPr>
  </w:style>
  <w:style w:type="paragraph" w:styleId="5">
    <w:name w:val="Body Text"/>
    <w:basedOn w:val="1"/>
    <w:link w:val="21"/>
    <w:unhideWhenUsed/>
    <w:qFormat/>
    <w:uiPriority w:val="99"/>
    <w:pPr>
      <w:spacing w:after="120"/>
    </w:pPr>
  </w:style>
  <w:style w:type="paragraph" w:styleId="6">
    <w:name w:val="Date"/>
    <w:basedOn w:val="1"/>
    <w:next w:val="1"/>
    <w:link w:val="24"/>
    <w:unhideWhenUsed/>
    <w:qFormat/>
    <w:uiPriority w:val="99"/>
    <w:pPr>
      <w:ind w:left="100" w:leftChars="2500"/>
    </w:pPr>
  </w:style>
  <w:style w:type="paragraph" w:styleId="7">
    <w:name w:val="Balloon Text"/>
    <w:basedOn w:val="1"/>
    <w:link w:val="23"/>
    <w:unhideWhenUsed/>
    <w:qFormat/>
    <w:uiPriority w:val="99"/>
    <w:rPr>
      <w:sz w:val="18"/>
      <w:szCs w:val="18"/>
    </w:rPr>
  </w:style>
  <w:style w:type="paragraph" w:styleId="8">
    <w:name w:val="footer"/>
    <w:basedOn w:val="1"/>
    <w:link w:val="17"/>
    <w:unhideWhenUsed/>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5">
    <w:name w:val="Light Shading Accent 3"/>
    <w:basedOn w:val="13"/>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6">
    <w:name w:val="页眉 Char"/>
    <w:basedOn w:val="11"/>
    <w:link w:val="9"/>
    <w:qFormat/>
    <w:uiPriority w:val="99"/>
    <w:rPr>
      <w:sz w:val="18"/>
      <w:szCs w:val="18"/>
    </w:rPr>
  </w:style>
  <w:style w:type="character" w:customStyle="1" w:styleId="17">
    <w:name w:val="页脚 Char"/>
    <w:basedOn w:val="11"/>
    <w:link w:val="8"/>
    <w:semiHidden/>
    <w:qFormat/>
    <w:uiPriority w:val="99"/>
    <w:rPr>
      <w:sz w:val="18"/>
      <w:szCs w:val="18"/>
    </w:rPr>
  </w:style>
  <w:style w:type="paragraph" w:customStyle="1" w:styleId="18">
    <w:name w:val="List Paragraph"/>
    <w:basedOn w:val="1"/>
    <w:qFormat/>
    <w:uiPriority w:val="34"/>
    <w:pPr>
      <w:ind w:firstLine="420" w:firstLineChars="200"/>
    </w:pPr>
  </w:style>
  <w:style w:type="paragraph" w:customStyle="1" w:styleId="19">
    <w:name w:val="缺省文本"/>
    <w:basedOn w:val="1"/>
    <w:qFormat/>
    <w:uiPriority w:val="0"/>
    <w:pPr>
      <w:autoSpaceDE w:val="0"/>
    </w:pPr>
    <w:rPr>
      <w:rFonts w:eastAsia="宋体"/>
      <w:szCs w:val="20"/>
      <w:lang w:eastAsia="ar-SA"/>
    </w:rPr>
  </w:style>
  <w:style w:type="character" w:customStyle="1" w:styleId="20">
    <w:name w:val="标题 3 Char"/>
    <w:basedOn w:val="11"/>
    <w:link w:val="3"/>
    <w:qFormat/>
    <w:uiPriority w:val="0"/>
    <w:rPr>
      <w:rFonts w:ascii="Times New Roman" w:hAnsi="Times New Roman" w:eastAsia="宋体" w:cs="Times New Roman"/>
      <w:b/>
      <w:bCs/>
      <w:kern w:val="1"/>
      <w:sz w:val="32"/>
      <w:szCs w:val="32"/>
      <w:lang w:eastAsia="ar-SA"/>
    </w:rPr>
  </w:style>
  <w:style w:type="character" w:customStyle="1" w:styleId="21">
    <w:name w:val="正文文本 Char"/>
    <w:basedOn w:val="11"/>
    <w:link w:val="5"/>
    <w:semiHidden/>
    <w:qFormat/>
    <w:uiPriority w:val="99"/>
    <w:rPr>
      <w:rFonts w:ascii="Times New Roman" w:hAnsi="Times New Roman" w:eastAsia="Andale Sans UI" w:cs="Times New Roman"/>
      <w:kern w:val="1"/>
      <w:sz w:val="24"/>
      <w:szCs w:val="24"/>
    </w:rPr>
  </w:style>
  <w:style w:type="character" w:customStyle="1" w:styleId="22">
    <w:name w:val="正文首行缩进 Char"/>
    <w:basedOn w:val="21"/>
    <w:link w:val="4"/>
    <w:qFormat/>
    <w:uiPriority w:val="0"/>
    <w:rPr>
      <w:rFonts w:eastAsia="宋体"/>
      <w:szCs w:val="20"/>
      <w:lang w:eastAsia="ar-SA"/>
    </w:rPr>
  </w:style>
  <w:style w:type="character" w:customStyle="1" w:styleId="23">
    <w:name w:val="批注框文本 Char"/>
    <w:basedOn w:val="11"/>
    <w:link w:val="7"/>
    <w:semiHidden/>
    <w:qFormat/>
    <w:uiPriority w:val="99"/>
    <w:rPr>
      <w:rFonts w:ascii="Times New Roman" w:hAnsi="Times New Roman" w:eastAsia="Andale Sans UI" w:cs="Times New Roman"/>
      <w:kern w:val="1"/>
      <w:sz w:val="18"/>
      <w:szCs w:val="18"/>
    </w:rPr>
  </w:style>
  <w:style w:type="character" w:customStyle="1" w:styleId="24">
    <w:name w:val="日期 Char"/>
    <w:basedOn w:val="11"/>
    <w:link w:val="6"/>
    <w:semiHidden/>
    <w:qFormat/>
    <w:uiPriority w:val="99"/>
    <w:rPr>
      <w:rFonts w:ascii="Times New Roman" w:hAnsi="Times New Roman" w:eastAsia="Andale Sans UI" w:cs="Times New Roman"/>
      <w:kern w:val="1"/>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939F72-C59A-4E33-95EA-3CAF6DAE6338}">
  <ds:schemaRefs/>
</ds:datastoreItem>
</file>

<file path=docProps/app.xml><?xml version="1.0" encoding="utf-8"?>
<Properties xmlns="http://schemas.openxmlformats.org/officeDocument/2006/extended-properties" xmlns:vt="http://schemas.openxmlformats.org/officeDocument/2006/docPropsVTypes">
  <Template>Normal</Template>
  <Company>hoing</Company>
  <Pages>12</Pages>
  <Words>688</Words>
  <Characters>3923</Characters>
  <Lines>32</Lines>
  <Paragraphs>9</Paragraphs>
  <TotalTime>10</TotalTime>
  <ScaleCrop>false</ScaleCrop>
  <LinksUpToDate>false</LinksUpToDate>
  <CharactersWithSpaces>4602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2013-04-28T03:08:00Z</dcterms:created>
  <dc:creator>hoing</dc:creator>
  <cp:lastModifiedBy>鲍琪〈( ^.^)ノ Kate</cp:lastModifiedBy>
  <cp:lastPrinted>2013-10-30T07:28:00Z</cp:lastPrinted>
  <dcterms:modified xsi:type="dcterms:W3CDTF">2019-01-20T10:44:22Z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