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3"/>
          <w:szCs w:val="33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幼儿园常见的区角活动及功能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sz w:val="28"/>
          <w:szCs w:val="28"/>
        </w:rPr>
        <w:t>生活区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主要功能是通过各种生活模仿性操作与练习，发展孩子编、系、扣、穿、夹等基本生活操作能力。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sz w:val="28"/>
          <w:szCs w:val="28"/>
        </w:rPr>
        <w:t>语言区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主要功能是通过图书、图片、头饰、手偶等的观察、操作、拼摆等讲述活动，发展幼儿的观察能力和语言表达能力。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三、</w:t>
      </w:r>
      <w:r>
        <w:rPr>
          <w:rFonts w:hint="eastAsia" w:ascii="宋体" w:hAnsi="宋体" w:eastAsia="宋体" w:cs="宋体"/>
          <w:sz w:val="28"/>
          <w:szCs w:val="28"/>
        </w:rPr>
        <w:t>美工区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主要功能是通过撕、贴、剪、画、捏、做等美术操作表现活动，发展幼儿的动手操作能力及欣赏美、表现美和创造美的能力。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四、</w:t>
      </w:r>
      <w:r>
        <w:rPr>
          <w:rFonts w:hint="eastAsia" w:ascii="宋体" w:hAnsi="宋体" w:eastAsia="宋体" w:cs="宋体"/>
          <w:sz w:val="28"/>
          <w:szCs w:val="28"/>
        </w:rPr>
        <w:t>科学区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主要功能是通过各种科学小游戏及数学操作活动，从小培养幼儿对科学探索的兴趣，发展幼儿数学能力和动手操作等能力。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五、</w:t>
      </w:r>
      <w:r>
        <w:rPr>
          <w:rFonts w:hint="eastAsia" w:ascii="宋体" w:hAnsi="宋体" w:eastAsia="宋体" w:cs="宋体"/>
          <w:sz w:val="28"/>
          <w:szCs w:val="28"/>
        </w:rPr>
        <w:t>建构区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主要功能是利用积木、酸奶盒、易拉罐、纸盒、玉米瓤等进行的建构游戏活动，培养幼儿的空间知觉，发展幼儿的空间想象力、动手操作及交流合作能力。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六、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角色游戏区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涵义：角色游戏是幼儿通过扮演角色，运用想象，创造性地反映现实生活的一种游戏。主要有：开心娃娃家、小小美发屋、娃娃超市、快乐美食城、快乐小吃吧，小医院等。</w:t>
      </w:r>
    </w:p>
    <w:p>
      <w:pPr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主要功能：是通过模仿各种社会活动，有助于幼儿学习各种社会性行为，发展交往能力，培养幼儿的主动性、独立性和创造性，促进幼儿社会性的发展。</w:t>
      </w: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FC52CDC"/>
    <w:rsid w:val="60B56935"/>
    <w:rsid w:val="6F8A53AE"/>
    <w:rsid w:val="70E54EEF"/>
    <w:rsid w:val="7B411A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2</TotalTime>
  <ScaleCrop>false</ScaleCrop>
  <LinksUpToDate>false</LinksUpToDate>
  <CharactersWithSpaces>4602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2018-10-22T06:04:22Z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