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红缨旗舰中心优质课视频录制要求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拍摄设备及机位要求：拍摄设备要求能确保画质清晰，使用的两个机器的画质一致。要求设立两个机位。</w:t>
      </w:r>
      <w: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  <w:t>两个机位一前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一</w:t>
      </w:r>
      <w: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  <w:t>后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eastAsia="zh-CN"/>
        </w:rPr>
        <w:t>，</w:t>
      </w:r>
      <w: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  <w:t xml:space="preserve">不能有穿帮镜头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eastAsia="zh-CN"/>
        </w:rPr>
        <w:t>。</w:t>
      </w:r>
      <w: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  <w:t>主机位是大画面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由幼儿背后拍摄，主录授课教师，</w:t>
      </w:r>
      <w: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  <w:t>二机位主拍孩子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互动；</w:t>
      </w:r>
    </w:p>
    <w:p>
      <w:pPr>
        <w:numPr>
          <w:numId w:val="0"/>
        </w:numP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画面要求：拍摄到的画面内，干净无杂物，特别强调，不允许有其他品牌的内容出现。</w:t>
      </w:r>
      <w: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  <w:t>机器要用（三角脚架）固定好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eastAsia="zh-CN"/>
        </w:rPr>
        <w:t>，</w:t>
      </w:r>
      <w: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  <w:t xml:space="preserve">保证画面不能有晃动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eastAsia="zh-CN"/>
        </w:rPr>
        <w:t>。</w:t>
      </w:r>
      <w: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  <w:t>画面除了主讲教师孩子外，配班教师尽量减少入镜（或者不入镜）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eastAsia="zh-CN"/>
        </w:rPr>
        <w:t>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幼儿人数在10-12人之间，画面中体现8名幼儿即可。播放课件的设备要全部进入到画面中且画面清晰。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color w:val="191F25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191F25"/>
          <w:spacing w:val="0"/>
          <w:sz w:val="21"/>
          <w:szCs w:val="21"/>
          <w:shd w:val="clear" w:color="auto" w:fill="FFFFFF"/>
          <w:lang w:val="en-US" w:eastAsia="zh-CN"/>
        </w:rPr>
        <w:t>（如：阳光射入不可以、椅子不能凌乱、桌子不能入镜、墙面不能凌乱、左右画面取镜过大造成边缘空缺、幼儿站姿或坐姿不规范）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color w:val="191F25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光线及声音要求：</w:t>
      </w:r>
      <w: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  <w:t>拍摄教室内确保环境不嘈杂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eastAsia="zh-CN"/>
        </w:rPr>
        <w:t>，</w:t>
      </w:r>
      <w:r>
        <w:rPr>
          <w:rFonts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</w:rPr>
        <w:t>全程录制无杂音 ，录制画面光线不能太暗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或教师出现阴阳脸；教师声音要宏亮，足够在录制后听清楚每一句话。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着装要求：师幼统一着新款2018夏季运动款园服；</w:t>
      </w:r>
    </w:p>
    <w:p>
      <w:pPr>
        <w:numPr>
          <w:ilvl w:val="0"/>
          <w:numId w:val="0"/>
        </w:numPr>
        <w:ind w:firstLine="240" w:firstLineChars="100"/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教师动作规范，不允许出现拉扯等违反师德的画面出现；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课程本身的要求：严格按照《发现相似》教师指导用书的目标、准备、流程操作，可参照《发现相似评课表》具体要求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</w:p>
    <w:p>
      <w:pPr>
        <w:numPr>
          <w:numId w:val="0"/>
        </w:numPr>
        <w:ind w:firstLine="5280" w:firstLineChars="2200"/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>北京红缨教育旗舰中心</w:t>
      </w:r>
    </w:p>
    <w:p>
      <w:pPr>
        <w:numPr>
          <w:numId w:val="0"/>
        </w:numPr>
        <w:ind w:firstLine="5280" w:firstLineChars="2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91F25"/>
          <w:spacing w:val="0"/>
          <w:sz w:val="24"/>
          <w:szCs w:val="24"/>
          <w:shd w:val="clear" w:color="auto" w:fill="FFFFFF"/>
          <w:lang w:val="en-US" w:eastAsia="zh-CN"/>
        </w:rPr>
        <w:t xml:space="preserve">二○一八年四月二十日 </w:t>
      </w:r>
      <w:r>
        <w:rPr>
          <w:rFonts w:hint="eastAsia" w:ascii="仿宋_GB2312" w:eastAsia="仿宋_GB2312"/>
          <w:lang w:val="en-US" w:eastAsia="zh-CN"/>
        </w:rPr>
        <w:t xml:space="preserve">          </w:t>
      </w:r>
      <w:r>
        <w:rPr>
          <w:rFonts w:hint="eastAsia" w:ascii="仿宋_GB2312" w:eastAsia="仿宋_GB2312"/>
        </w:rPr>
        <w:t xml:space="preserve">         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B5D3"/>
    <w:multiLevelType w:val="singleLevel"/>
    <w:tmpl w:val="5AB8B5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5086EAC"/>
    <w:rsid w:val="0BC822FA"/>
    <w:rsid w:val="0CF70A6C"/>
    <w:rsid w:val="137633E2"/>
    <w:rsid w:val="60B56935"/>
    <w:rsid w:val="68496E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9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link w:val="19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4">
    <w:name w:val="Body Text"/>
    <w:basedOn w:val="1"/>
    <w:link w:val="18"/>
    <w:unhideWhenUsed/>
    <w:qFormat/>
    <w:uiPriority w:val="99"/>
    <w:pPr>
      <w:spacing w:after="120"/>
    </w:pPr>
  </w:style>
  <w:style w:type="paragraph" w:styleId="5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页眉 Char"/>
    <w:basedOn w:val="9"/>
    <w:link w:val="8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7"/>
    <w:semiHidden/>
    <w:qFormat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7">
    <w:name w:val="标题 3 Char"/>
    <w:basedOn w:val="9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18">
    <w:name w:val="正文文本 Char"/>
    <w:basedOn w:val="9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19">
    <w:name w:val="正文首行缩进 Char"/>
    <w:basedOn w:val="18"/>
    <w:link w:val="3"/>
    <w:qFormat/>
    <w:uiPriority w:val="0"/>
    <w:rPr>
      <w:rFonts w:eastAsia="宋体"/>
      <w:szCs w:val="20"/>
      <w:lang w:eastAsia="ar-SA"/>
    </w:rPr>
  </w:style>
  <w:style w:type="character" w:customStyle="1" w:styleId="20">
    <w:name w:val="批注框文本 Char"/>
    <w:basedOn w:val="9"/>
    <w:link w:val="6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1">
    <w:name w:val="日期 Char"/>
    <w:basedOn w:val="9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菊子姐</cp:lastModifiedBy>
  <cp:lastPrinted>2013-10-30T07:28:00Z</cp:lastPrinted>
  <dcterms:modified xsi:type="dcterms:W3CDTF">2018-04-19T01:43:19Z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